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693703D" w14:textId="77777777" w:rsidR="00144D3B" w:rsidRPr="004A0B0D" w:rsidRDefault="00144D3B" w:rsidP="00C87419">
      <w:pPr>
        <w:spacing w:after="0"/>
        <w:rPr>
          <w:rFonts w:ascii="Times New Roman" w:hAnsi="Times New Roman" w:cs="Times New Roman"/>
        </w:rPr>
      </w:pPr>
    </w:p>
    <w:p w14:paraId="1693703E" w14:textId="77777777" w:rsidR="00E16E68" w:rsidRPr="004A0B0D" w:rsidRDefault="008E5B66" w:rsidP="00C87419">
      <w:pPr>
        <w:spacing w:after="0"/>
        <w:jc w:val="center"/>
        <w:rPr>
          <w:rFonts w:ascii="Times New Roman" w:hAnsi="Times New Roman" w:cs="Times New Roman"/>
          <w:b/>
        </w:rPr>
      </w:pPr>
      <w:r w:rsidRPr="004A0B0D">
        <w:rPr>
          <w:rFonts w:ascii="Times New Roman" w:hAnsi="Times New Roman" w:cs="Times New Roman"/>
          <w:b/>
        </w:rPr>
        <w:t>US</w:t>
      </w:r>
      <w:r w:rsidR="0016476D" w:rsidRPr="004A0B0D">
        <w:rPr>
          <w:rFonts w:ascii="Times New Roman" w:hAnsi="Times New Roman" w:cs="Times New Roman"/>
          <w:b/>
        </w:rPr>
        <w:t xml:space="preserve"> </w:t>
      </w:r>
      <w:r w:rsidR="007D1AC2" w:rsidRPr="004A0B0D">
        <w:rPr>
          <w:rFonts w:ascii="Times New Roman" w:hAnsi="Times New Roman" w:cs="Times New Roman"/>
          <w:b/>
        </w:rPr>
        <w:t>Supreme</w:t>
      </w:r>
      <w:r w:rsidR="0016476D" w:rsidRPr="004A0B0D">
        <w:rPr>
          <w:rFonts w:ascii="Times New Roman" w:hAnsi="Times New Roman" w:cs="Times New Roman"/>
          <w:b/>
        </w:rPr>
        <w:t xml:space="preserve"> Court</w:t>
      </w:r>
    </w:p>
    <w:p w14:paraId="1693703F" w14:textId="77777777" w:rsidR="00C87419" w:rsidRPr="004A0B0D" w:rsidRDefault="00C87419" w:rsidP="00C87419">
      <w:pPr>
        <w:spacing w:after="0"/>
        <w:jc w:val="center"/>
        <w:rPr>
          <w:rFonts w:ascii="Times New Roman" w:hAnsi="Times New Roman" w:cs="Times New Roman"/>
          <w:b/>
        </w:rPr>
      </w:pPr>
    </w:p>
    <w:p w14:paraId="16937040" w14:textId="67953386" w:rsidR="00757CDB" w:rsidRPr="004A0B0D" w:rsidRDefault="00E16E68" w:rsidP="00C87419">
      <w:pPr>
        <w:spacing w:after="0"/>
        <w:rPr>
          <w:rFonts w:ascii="Times New Roman" w:hAnsi="Times New Roman" w:cs="Times New Roman"/>
          <w:bCs/>
        </w:rPr>
      </w:pPr>
      <w:r w:rsidRPr="004A0B0D">
        <w:rPr>
          <w:rFonts w:ascii="Times New Roman" w:hAnsi="Times New Roman" w:cs="Times New Roman"/>
          <w:b/>
        </w:rPr>
        <w:t>Case:</w:t>
      </w:r>
      <w:r w:rsidR="008E5B66" w:rsidRPr="004A0B0D">
        <w:rPr>
          <w:rFonts w:ascii="Times New Roman" w:hAnsi="Times New Roman" w:cs="Times New Roman"/>
          <w:b/>
        </w:rPr>
        <w:tab/>
      </w:r>
      <w:r w:rsidR="003A3AC7" w:rsidRPr="004A0B0D">
        <w:rPr>
          <w:rFonts w:ascii="Times New Roman" w:hAnsi="Times New Roman" w:cs="Times New Roman"/>
          <w:bCs/>
        </w:rPr>
        <w:t>Romer</w:t>
      </w:r>
      <w:r w:rsidR="00E50FA2" w:rsidRPr="004A0B0D">
        <w:rPr>
          <w:rFonts w:ascii="Times New Roman" w:hAnsi="Times New Roman" w:cs="Times New Roman"/>
          <w:bCs/>
        </w:rPr>
        <w:t xml:space="preserve"> (Governor of </w:t>
      </w:r>
      <w:r w:rsidR="00EE2C4D" w:rsidRPr="004A0B0D">
        <w:rPr>
          <w:rFonts w:ascii="Times New Roman" w:hAnsi="Times New Roman" w:cs="Times New Roman"/>
          <w:bCs/>
        </w:rPr>
        <w:t>CO)</w:t>
      </w:r>
      <w:r w:rsidR="003A3AC7" w:rsidRPr="004A0B0D">
        <w:rPr>
          <w:rFonts w:ascii="Times New Roman" w:hAnsi="Times New Roman" w:cs="Times New Roman"/>
          <w:bCs/>
        </w:rPr>
        <w:t xml:space="preserve"> v. Evans, 517 U.S. 620 (1996)</w:t>
      </w:r>
    </w:p>
    <w:p w14:paraId="16937041" w14:textId="0972276E" w:rsidR="00E16E68" w:rsidRPr="004A0B0D" w:rsidRDefault="008E5B66" w:rsidP="00C87419">
      <w:pPr>
        <w:spacing w:after="0"/>
        <w:rPr>
          <w:rFonts w:ascii="Times New Roman" w:hAnsi="Times New Roman" w:cs="Times New Roman"/>
        </w:rPr>
      </w:pPr>
      <w:r w:rsidRPr="004A0B0D">
        <w:rPr>
          <w:rFonts w:ascii="Times New Roman" w:hAnsi="Times New Roman" w:cs="Times New Roman"/>
          <w:b/>
        </w:rPr>
        <w:t>Date:</w:t>
      </w:r>
      <w:r w:rsidRPr="004A0B0D">
        <w:rPr>
          <w:rFonts w:ascii="Times New Roman" w:hAnsi="Times New Roman" w:cs="Times New Roman"/>
          <w:b/>
        </w:rPr>
        <w:tab/>
      </w:r>
      <w:r w:rsidR="009831AA" w:rsidRPr="004A0B0D">
        <w:rPr>
          <w:rFonts w:ascii="Times New Roman" w:hAnsi="Times New Roman" w:cs="Times New Roman"/>
          <w:bCs/>
        </w:rPr>
        <w:t>May 20, 1996</w:t>
      </w:r>
      <w:r w:rsidRPr="004A0B0D">
        <w:rPr>
          <w:rFonts w:ascii="Times New Roman" w:hAnsi="Times New Roman" w:cs="Times New Roman"/>
          <w:b/>
        </w:rPr>
        <w:tab/>
      </w:r>
      <w:r w:rsidR="00A65C5C" w:rsidRPr="004A0B0D">
        <w:rPr>
          <w:rFonts w:ascii="Times New Roman" w:hAnsi="Times New Roman" w:cs="Times New Roman"/>
          <w:b/>
        </w:rPr>
        <w:tab/>
      </w:r>
      <w:r w:rsidR="00A65C5C" w:rsidRPr="004A0B0D">
        <w:rPr>
          <w:rFonts w:ascii="Times New Roman" w:hAnsi="Times New Roman" w:cs="Times New Roman"/>
          <w:b/>
        </w:rPr>
        <w:tab/>
      </w:r>
      <w:r w:rsidR="00A65C5C" w:rsidRPr="004A0B0D">
        <w:rPr>
          <w:rFonts w:ascii="Times New Roman" w:hAnsi="Times New Roman" w:cs="Times New Roman"/>
          <w:b/>
        </w:rPr>
        <w:tab/>
      </w:r>
      <w:r w:rsidRPr="004A0B0D">
        <w:rPr>
          <w:rFonts w:ascii="Times New Roman" w:hAnsi="Times New Roman" w:cs="Times New Roman"/>
          <w:b/>
        </w:rPr>
        <w:t>Votes:</w:t>
      </w:r>
      <w:r w:rsidR="00757CDB" w:rsidRPr="004A0B0D">
        <w:rPr>
          <w:rFonts w:ascii="Times New Roman" w:hAnsi="Times New Roman" w:cs="Times New Roman"/>
        </w:rPr>
        <w:t xml:space="preserve"> </w:t>
      </w:r>
      <w:r w:rsidR="00EE2C4D" w:rsidRPr="004A0B0D">
        <w:rPr>
          <w:rFonts w:ascii="Times New Roman" w:hAnsi="Times New Roman" w:cs="Times New Roman"/>
        </w:rPr>
        <w:t>6-</w:t>
      </w:r>
      <w:r w:rsidR="0098495A" w:rsidRPr="004A0B0D">
        <w:rPr>
          <w:rFonts w:ascii="Times New Roman" w:hAnsi="Times New Roman" w:cs="Times New Roman"/>
        </w:rPr>
        <w:t>3</w:t>
      </w:r>
    </w:p>
    <w:p w14:paraId="16937042" w14:textId="77777777" w:rsidR="00C87419" w:rsidRPr="004A0B0D" w:rsidRDefault="00C87419" w:rsidP="00C87419">
      <w:pPr>
        <w:spacing w:after="0"/>
        <w:rPr>
          <w:rFonts w:ascii="Times New Roman" w:hAnsi="Times New Roman" w:cs="Times New Roman"/>
          <w:b/>
        </w:rPr>
      </w:pPr>
    </w:p>
    <w:p w14:paraId="16937043" w14:textId="2D8D8B66" w:rsidR="00E16E68" w:rsidRPr="004A0B0D" w:rsidRDefault="008E5B66" w:rsidP="00C87419">
      <w:pPr>
        <w:spacing w:after="0"/>
        <w:rPr>
          <w:rFonts w:ascii="Times New Roman" w:hAnsi="Times New Roman" w:cs="Times New Roman"/>
          <w:bCs/>
        </w:rPr>
      </w:pPr>
      <w:r w:rsidRPr="004A0B0D">
        <w:rPr>
          <w:rFonts w:ascii="Times New Roman" w:hAnsi="Times New Roman" w:cs="Times New Roman"/>
          <w:b/>
        </w:rPr>
        <w:t>Opinion</w:t>
      </w:r>
      <w:r w:rsidR="00E16E68" w:rsidRPr="004A0B0D">
        <w:rPr>
          <w:rFonts w:ascii="Times New Roman" w:hAnsi="Times New Roman" w:cs="Times New Roman"/>
          <w:b/>
        </w:rPr>
        <w:t>:</w:t>
      </w:r>
      <w:r w:rsidR="00E7358F" w:rsidRPr="004A0B0D">
        <w:rPr>
          <w:rFonts w:ascii="Times New Roman" w:hAnsi="Times New Roman" w:cs="Times New Roman"/>
          <w:bCs/>
        </w:rPr>
        <w:t xml:space="preserve"> Kennedy</w:t>
      </w:r>
      <w:r w:rsidR="00757CDB" w:rsidRPr="004A0B0D">
        <w:rPr>
          <w:rFonts w:ascii="Times New Roman" w:hAnsi="Times New Roman" w:cs="Times New Roman"/>
          <w:b/>
        </w:rPr>
        <w:tab/>
      </w:r>
      <w:r w:rsidR="00757CDB" w:rsidRPr="004A0B0D">
        <w:rPr>
          <w:rFonts w:ascii="Times New Roman" w:hAnsi="Times New Roman" w:cs="Times New Roman"/>
          <w:b/>
        </w:rPr>
        <w:tab/>
      </w:r>
      <w:r w:rsidR="00757CDB" w:rsidRPr="004A0B0D">
        <w:rPr>
          <w:rFonts w:ascii="Times New Roman" w:hAnsi="Times New Roman" w:cs="Times New Roman"/>
          <w:b/>
        </w:rPr>
        <w:tab/>
      </w:r>
      <w:r w:rsidRPr="004A0B0D">
        <w:rPr>
          <w:rFonts w:ascii="Times New Roman" w:hAnsi="Times New Roman" w:cs="Times New Roman"/>
          <w:b/>
        </w:rPr>
        <w:t>Dissen</w:t>
      </w:r>
      <w:r w:rsidR="00757CDB" w:rsidRPr="004A0B0D">
        <w:rPr>
          <w:rFonts w:ascii="Times New Roman" w:hAnsi="Times New Roman" w:cs="Times New Roman"/>
          <w:b/>
        </w:rPr>
        <w:t xml:space="preserve">ts: </w:t>
      </w:r>
      <w:r w:rsidR="00A538C9" w:rsidRPr="004A0B0D">
        <w:rPr>
          <w:rFonts w:ascii="Times New Roman" w:hAnsi="Times New Roman" w:cs="Times New Roman"/>
          <w:bCs/>
        </w:rPr>
        <w:t>Scalia</w:t>
      </w:r>
    </w:p>
    <w:p w14:paraId="16937044" w14:textId="77777777" w:rsidR="00C87419" w:rsidRPr="004A0B0D" w:rsidRDefault="00C87419" w:rsidP="00C87419">
      <w:pPr>
        <w:spacing w:after="0"/>
        <w:rPr>
          <w:rFonts w:ascii="Times New Roman" w:hAnsi="Times New Roman" w:cs="Times New Roman"/>
          <w:b/>
        </w:rPr>
      </w:pPr>
    </w:p>
    <w:p w14:paraId="16937045" w14:textId="3C049216" w:rsidR="00E16E68" w:rsidRPr="004A0B0D" w:rsidRDefault="00E16E68" w:rsidP="00C87419">
      <w:pPr>
        <w:spacing w:after="0"/>
        <w:rPr>
          <w:rFonts w:ascii="Times New Roman" w:hAnsi="Times New Roman" w:cs="Times New Roman"/>
        </w:rPr>
      </w:pPr>
      <w:r w:rsidRPr="004A0B0D">
        <w:rPr>
          <w:rFonts w:ascii="Times New Roman" w:hAnsi="Times New Roman" w:cs="Times New Roman"/>
          <w:b/>
        </w:rPr>
        <w:t>Tags:</w:t>
      </w:r>
      <w:r w:rsidR="00757CDB" w:rsidRPr="004A0B0D">
        <w:rPr>
          <w:rFonts w:ascii="Times New Roman" w:hAnsi="Times New Roman" w:cs="Times New Roman"/>
        </w:rPr>
        <w:t xml:space="preserve"> </w:t>
      </w:r>
      <w:r w:rsidR="00A538C9" w:rsidRPr="004A0B0D">
        <w:rPr>
          <w:rFonts w:ascii="Times New Roman" w:hAnsi="Times New Roman" w:cs="Times New Roman"/>
        </w:rPr>
        <w:t xml:space="preserve">Homosexual rights, </w:t>
      </w:r>
      <w:r w:rsidR="002D60BB" w:rsidRPr="004A0B0D">
        <w:rPr>
          <w:rFonts w:ascii="Times New Roman" w:hAnsi="Times New Roman" w:cs="Times New Roman"/>
        </w:rPr>
        <w:t xml:space="preserve">Equal Protection Clause, Colorado’s Constitution, </w:t>
      </w:r>
      <w:r w:rsidR="009F71EA" w:rsidRPr="004A0B0D">
        <w:rPr>
          <w:rFonts w:ascii="Times New Roman" w:hAnsi="Times New Roman" w:cs="Times New Roman"/>
        </w:rPr>
        <w:t xml:space="preserve">religious animus, </w:t>
      </w:r>
      <w:r w:rsidR="00101BB1" w:rsidRPr="004A0B0D">
        <w:rPr>
          <w:rFonts w:ascii="Times New Roman" w:hAnsi="Times New Roman" w:cs="Times New Roman"/>
        </w:rPr>
        <w:t>rational basis review</w:t>
      </w:r>
    </w:p>
    <w:p w14:paraId="16937046" w14:textId="77777777" w:rsidR="00C87419" w:rsidRPr="004A0B0D" w:rsidRDefault="00C87419" w:rsidP="00C87419">
      <w:pPr>
        <w:spacing w:after="0"/>
        <w:rPr>
          <w:rFonts w:ascii="Times New Roman" w:hAnsi="Times New Roman" w:cs="Times New Roman"/>
          <w:b/>
        </w:rPr>
      </w:pPr>
    </w:p>
    <w:p w14:paraId="16937047" w14:textId="44AAD692" w:rsidR="00E16E68" w:rsidRPr="004A0B0D" w:rsidRDefault="008E5B66" w:rsidP="00C87419">
      <w:pPr>
        <w:spacing w:after="0"/>
        <w:rPr>
          <w:rFonts w:ascii="Times New Roman" w:hAnsi="Times New Roman" w:cs="Times New Roman"/>
        </w:rPr>
      </w:pPr>
      <w:r w:rsidRPr="004A0B0D">
        <w:rPr>
          <w:rFonts w:ascii="Times New Roman" w:hAnsi="Times New Roman" w:cs="Times New Roman"/>
          <w:b/>
        </w:rPr>
        <w:t>Question(s) Presented</w:t>
      </w:r>
      <w:r w:rsidR="00E16E68" w:rsidRPr="004A0B0D">
        <w:rPr>
          <w:rFonts w:ascii="Times New Roman" w:hAnsi="Times New Roman" w:cs="Times New Roman"/>
          <w:b/>
        </w:rPr>
        <w:t>:</w:t>
      </w:r>
      <w:r w:rsidR="00757CDB" w:rsidRPr="004A0B0D">
        <w:rPr>
          <w:rFonts w:ascii="Times New Roman" w:hAnsi="Times New Roman" w:cs="Times New Roman"/>
        </w:rPr>
        <w:t xml:space="preserve"> </w:t>
      </w:r>
      <w:r w:rsidR="0098495A" w:rsidRPr="004A0B0D">
        <w:rPr>
          <w:rFonts w:ascii="Times New Roman" w:hAnsi="Times New Roman" w:cs="Times New Roman"/>
        </w:rPr>
        <w:t xml:space="preserve">Does CO’s Constitution (Am. 2) violate EPC by forbidding </w:t>
      </w:r>
      <w:r w:rsidR="009831AA" w:rsidRPr="004A0B0D">
        <w:rPr>
          <w:rFonts w:ascii="Times New Roman" w:hAnsi="Times New Roman" w:cs="Times New Roman"/>
        </w:rPr>
        <w:t xml:space="preserve">official protections for </w:t>
      </w:r>
      <w:r w:rsidR="005164F5" w:rsidRPr="004A0B0D">
        <w:rPr>
          <w:rFonts w:ascii="Times New Roman" w:hAnsi="Times New Roman" w:cs="Times New Roman"/>
        </w:rPr>
        <w:t>sexual orientation</w:t>
      </w:r>
      <w:r w:rsidR="009831AA" w:rsidRPr="004A0B0D">
        <w:rPr>
          <w:rFonts w:ascii="Times New Roman" w:hAnsi="Times New Roman" w:cs="Times New Roman"/>
        </w:rPr>
        <w:t xml:space="preserve"> discrimination?</w:t>
      </w:r>
    </w:p>
    <w:p w14:paraId="16937048" w14:textId="77777777" w:rsidR="00C87419" w:rsidRPr="004A0B0D" w:rsidRDefault="00C87419" w:rsidP="00C87419">
      <w:pPr>
        <w:spacing w:after="0"/>
        <w:rPr>
          <w:rFonts w:ascii="Times New Roman" w:hAnsi="Times New Roman" w:cs="Times New Roman"/>
          <w:b/>
        </w:rPr>
      </w:pPr>
    </w:p>
    <w:p w14:paraId="16937049" w14:textId="47E50241" w:rsidR="00E16E68" w:rsidRPr="004A0B0D" w:rsidRDefault="00E16E68" w:rsidP="00C87419">
      <w:pPr>
        <w:spacing w:after="0"/>
        <w:rPr>
          <w:rFonts w:ascii="Times New Roman" w:hAnsi="Times New Roman" w:cs="Times New Roman"/>
        </w:rPr>
      </w:pPr>
      <w:r w:rsidRPr="004A0B0D">
        <w:rPr>
          <w:rFonts w:ascii="Times New Roman" w:hAnsi="Times New Roman" w:cs="Times New Roman"/>
          <w:b/>
        </w:rPr>
        <w:t>Holdings:</w:t>
      </w:r>
      <w:r w:rsidR="00CC7EEE" w:rsidRPr="004A0B0D">
        <w:rPr>
          <w:rFonts w:ascii="Times New Roman" w:hAnsi="Times New Roman" w:cs="Times New Roman"/>
        </w:rPr>
        <w:t xml:space="preserve"> </w:t>
      </w:r>
      <w:r w:rsidR="00E7358F" w:rsidRPr="004A0B0D">
        <w:rPr>
          <w:rFonts w:ascii="Times New Roman" w:hAnsi="Times New Roman" w:cs="Times New Roman"/>
        </w:rPr>
        <w:t xml:space="preserve">Yes. The Amendment violates the EPC. </w:t>
      </w:r>
    </w:p>
    <w:p w14:paraId="1693704A" w14:textId="77777777" w:rsidR="00A65C5C" w:rsidRPr="004A0B0D" w:rsidRDefault="00A65C5C" w:rsidP="00C87419">
      <w:pPr>
        <w:spacing w:after="0"/>
        <w:rPr>
          <w:rFonts w:ascii="Times New Roman" w:hAnsi="Times New Roman" w:cs="Times New Roman"/>
        </w:rPr>
      </w:pPr>
    </w:p>
    <w:p w14:paraId="1693704B" w14:textId="4CDBE4E5" w:rsidR="00A65C5C" w:rsidRPr="004A0B0D" w:rsidRDefault="00A65C5C" w:rsidP="00C87419">
      <w:pPr>
        <w:spacing w:after="0"/>
        <w:rPr>
          <w:rFonts w:ascii="Times New Roman" w:hAnsi="Times New Roman" w:cs="Times New Roman"/>
          <w:bCs/>
        </w:rPr>
      </w:pPr>
      <w:r w:rsidRPr="004A0B0D">
        <w:rPr>
          <w:rFonts w:ascii="Times New Roman" w:hAnsi="Times New Roman" w:cs="Times New Roman"/>
          <w:b/>
        </w:rPr>
        <w:t>Rationale:</w:t>
      </w:r>
      <w:r w:rsidR="00A019E1" w:rsidRPr="004A0B0D">
        <w:rPr>
          <w:rFonts w:ascii="Times New Roman" w:hAnsi="Times New Roman" w:cs="Times New Roman"/>
          <w:bCs/>
        </w:rPr>
        <w:t xml:space="preserve"> </w:t>
      </w:r>
      <w:r w:rsidR="00F20396" w:rsidRPr="004A0B0D">
        <w:rPr>
          <w:rFonts w:ascii="Times New Roman" w:hAnsi="Times New Roman" w:cs="Times New Roman"/>
          <w:bCs/>
        </w:rPr>
        <w:t xml:space="preserve">Not only does Amendment 2 not “bear a rational relationship to a legitimate governmental purpose,” at 635, but it </w:t>
      </w:r>
      <w:r w:rsidR="002E2622" w:rsidRPr="004A0B0D">
        <w:rPr>
          <w:rFonts w:ascii="Times New Roman" w:hAnsi="Times New Roman" w:cs="Times New Roman"/>
          <w:bCs/>
        </w:rPr>
        <w:t>raises “the inevitable inference that the disadvantage imposed is born of animosity toward the class of persons affected.”</w:t>
      </w:r>
      <w:r w:rsidR="002E2622" w:rsidRPr="004A0B0D">
        <w:rPr>
          <w:rFonts w:ascii="Times New Roman" w:hAnsi="Times New Roman" w:cs="Times New Roman"/>
          <w:bCs/>
        </w:rPr>
        <w:tab/>
      </w:r>
      <w:r w:rsidR="002E2622" w:rsidRPr="004A0B0D">
        <w:rPr>
          <w:rFonts w:ascii="Times New Roman" w:hAnsi="Times New Roman" w:cs="Times New Roman"/>
          <w:bCs/>
        </w:rPr>
        <w:tab/>
        <w:t>635</w:t>
      </w:r>
    </w:p>
    <w:p w14:paraId="2AE90CBE" w14:textId="5385741E" w:rsidR="006544D4" w:rsidRPr="004A0B0D" w:rsidRDefault="006544D4" w:rsidP="006544D4">
      <w:pPr>
        <w:pStyle w:val="ListParagraph"/>
        <w:numPr>
          <w:ilvl w:val="0"/>
          <w:numId w:val="5"/>
        </w:numPr>
        <w:spacing w:after="0"/>
        <w:rPr>
          <w:rFonts w:ascii="Times New Roman" w:hAnsi="Times New Roman" w:cs="Times New Roman"/>
          <w:bCs/>
        </w:rPr>
      </w:pPr>
      <w:r w:rsidRPr="004A0B0D">
        <w:rPr>
          <w:rFonts w:ascii="Times New Roman" w:hAnsi="Times New Roman" w:cs="Times New Roman"/>
          <w:bCs/>
        </w:rPr>
        <w:t>“</w:t>
      </w:r>
      <w:r w:rsidRPr="004A0B0D">
        <w:rPr>
          <w:rFonts w:ascii="Times New Roman" w:hAnsi="Times New Roman" w:cs="Times New Roman"/>
          <w:bCs/>
          <w:color w:val="C00000"/>
        </w:rPr>
        <w:t>It is a status-based enactment divorced from any factual context from which we could discern a relationship to legitimate state interests; it is a classification of persons undertaken for its own sake, something the EPC does not permit.</w:t>
      </w:r>
      <w:r w:rsidRPr="004A0B0D">
        <w:rPr>
          <w:rFonts w:ascii="Times New Roman" w:hAnsi="Times New Roman" w:cs="Times New Roman"/>
          <w:bCs/>
        </w:rPr>
        <w:t>”</w:t>
      </w:r>
      <w:r w:rsidRPr="004A0B0D">
        <w:rPr>
          <w:rFonts w:ascii="Times New Roman" w:hAnsi="Times New Roman" w:cs="Times New Roman"/>
          <w:bCs/>
        </w:rPr>
        <w:tab/>
      </w:r>
      <w:r w:rsidRPr="004A0B0D">
        <w:rPr>
          <w:rFonts w:ascii="Times New Roman" w:hAnsi="Times New Roman" w:cs="Times New Roman"/>
          <w:bCs/>
        </w:rPr>
        <w:tab/>
        <w:t>635</w:t>
      </w:r>
    </w:p>
    <w:p w14:paraId="1693704C" w14:textId="77777777" w:rsidR="00C87419" w:rsidRPr="004A0B0D" w:rsidRDefault="00C87419" w:rsidP="00C87419">
      <w:pPr>
        <w:spacing w:after="0"/>
        <w:rPr>
          <w:rFonts w:ascii="Times New Roman" w:hAnsi="Times New Roman" w:cs="Times New Roman"/>
          <w:b/>
        </w:rPr>
      </w:pPr>
    </w:p>
    <w:p w14:paraId="1693704D" w14:textId="1E50AD80" w:rsidR="008E5B66" w:rsidRPr="004A0B0D" w:rsidRDefault="008E5B66" w:rsidP="008E5B66">
      <w:pPr>
        <w:spacing w:after="0"/>
        <w:rPr>
          <w:rFonts w:ascii="Times New Roman" w:hAnsi="Times New Roman" w:cs="Times New Roman"/>
          <w:bCs/>
        </w:rPr>
      </w:pPr>
      <w:r w:rsidRPr="004A0B0D">
        <w:rPr>
          <w:rFonts w:ascii="Times New Roman" w:hAnsi="Times New Roman" w:cs="Times New Roman"/>
          <w:b/>
        </w:rPr>
        <w:t>Facts:</w:t>
      </w:r>
      <w:r w:rsidR="0061533E" w:rsidRPr="004A0B0D">
        <w:rPr>
          <w:rFonts w:ascii="Times New Roman" w:hAnsi="Times New Roman" w:cs="Times New Roman"/>
          <w:bCs/>
        </w:rPr>
        <w:t xml:space="preserve"> Amendment</w:t>
      </w:r>
      <w:r w:rsidR="00976120" w:rsidRPr="004A0B0D">
        <w:rPr>
          <w:rFonts w:ascii="Times New Roman" w:hAnsi="Times New Roman" w:cs="Times New Roman"/>
          <w:bCs/>
        </w:rPr>
        <w:t xml:space="preserve"> 2</w:t>
      </w:r>
      <w:r w:rsidR="0061533E" w:rsidRPr="004A0B0D">
        <w:rPr>
          <w:rFonts w:ascii="Times New Roman" w:hAnsi="Times New Roman" w:cs="Times New Roman"/>
          <w:bCs/>
        </w:rPr>
        <w:t xml:space="preserve"> to CO’s Constitution, adopted in referendum 1992, </w:t>
      </w:r>
      <w:r w:rsidR="00103F50" w:rsidRPr="004A0B0D">
        <w:rPr>
          <w:rFonts w:ascii="Times New Roman" w:hAnsi="Times New Roman" w:cs="Times New Roman"/>
          <w:bCs/>
        </w:rPr>
        <w:t>repeal</w:t>
      </w:r>
      <w:r w:rsidR="000E6A28" w:rsidRPr="004A0B0D">
        <w:rPr>
          <w:rFonts w:ascii="Times New Roman" w:hAnsi="Times New Roman" w:cs="Times New Roman"/>
          <w:bCs/>
        </w:rPr>
        <w:t>ed</w:t>
      </w:r>
      <w:r w:rsidR="00103F50" w:rsidRPr="004A0B0D">
        <w:rPr>
          <w:rFonts w:ascii="Times New Roman" w:hAnsi="Times New Roman" w:cs="Times New Roman"/>
          <w:bCs/>
        </w:rPr>
        <w:t xml:space="preserve"> ordinances in Aspen, Boulder, &amp; Denver</w:t>
      </w:r>
      <w:r w:rsidR="000E6A28" w:rsidRPr="004A0B0D">
        <w:rPr>
          <w:rFonts w:ascii="Times New Roman" w:hAnsi="Times New Roman" w:cs="Times New Roman"/>
          <w:bCs/>
        </w:rPr>
        <w:t xml:space="preserve"> that protected individuals from sexual orientation discrimination.</w:t>
      </w:r>
      <w:r w:rsidR="007419C4" w:rsidRPr="004A0B0D">
        <w:rPr>
          <w:rFonts w:ascii="Times New Roman" w:hAnsi="Times New Roman" w:cs="Times New Roman"/>
          <w:bCs/>
        </w:rPr>
        <w:t xml:space="preserve"> The Amendment also “prohibits all legislative, executive or judicial action at any level of state or local government designed to protect the named class</w:t>
      </w:r>
      <w:r w:rsidR="009541C7" w:rsidRPr="004A0B0D">
        <w:rPr>
          <w:rFonts w:ascii="Times New Roman" w:hAnsi="Times New Roman" w:cs="Times New Roman"/>
          <w:bCs/>
        </w:rPr>
        <w:t>.”</w:t>
      </w:r>
      <w:r w:rsidR="009541C7" w:rsidRPr="004A0B0D">
        <w:rPr>
          <w:rFonts w:ascii="Times New Roman" w:hAnsi="Times New Roman" w:cs="Times New Roman"/>
          <w:bCs/>
        </w:rPr>
        <w:tab/>
        <w:t>624</w:t>
      </w:r>
      <w:r w:rsidR="000E6A28" w:rsidRPr="004A0B0D">
        <w:rPr>
          <w:rFonts w:ascii="Times New Roman" w:hAnsi="Times New Roman" w:cs="Times New Roman"/>
          <w:bCs/>
        </w:rPr>
        <w:t xml:space="preserve"> </w:t>
      </w:r>
    </w:p>
    <w:p w14:paraId="1693704E" w14:textId="77777777" w:rsidR="008E5B66" w:rsidRPr="004A0B0D" w:rsidRDefault="008E5B66" w:rsidP="00C87419">
      <w:pPr>
        <w:spacing w:after="0"/>
        <w:rPr>
          <w:rFonts w:ascii="Times New Roman" w:hAnsi="Times New Roman" w:cs="Times New Roman"/>
          <w:b/>
        </w:rPr>
      </w:pPr>
    </w:p>
    <w:p w14:paraId="1693704F" w14:textId="43424EE0" w:rsidR="009917BC" w:rsidRPr="004A0B0D" w:rsidRDefault="00757CDB" w:rsidP="00C87419">
      <w:pPr>
        <w:spacing w:after="0"/>
        <w:rPr>
          <w:rFonts w:ascii="Times New Roman" w:hAnsi="Times New Roman" w:cs="Times New Roman"/>
          <w:b/>
        </w:rPr>
      </w:pPr>
      <w:r w:rsidRPr="004A0B0D">
        <w:rPr>
          <w:rFonts w:ascii="Times New Roman" w:hAnsi="Times New Roman" w:cs="Times New Roman"/>
          <w:b/>
        </w:rPr>
        <w:t xml:space="preserve">Legal </w:t>
      </w:r>
      <w:r w:rsidR="009917BC" w:rsidRPr="004A0B0D">
        <w:rPr>
          <w:rFonts w:ascii="Times New Roman" w:hAnsi="Times New Roman" w:cs="Times New Roman"/>
          <w:b/>
        </w:rPr>
        <w:t>History, Prior Appeals &amp; Trial Court Input:</w:t>
      </w:r>
    </w:p>
    <w:p w14:paraId="61D8B047" w14:textId="45733316" w:rsidR="001B56EE" w:rsidRPr="004A0B0D" w:rsidRDefault="001B56EE" w:rsidP="001B56EE">
      <w:pPr>
        <w:pStyle w:val="ListParagraph"/>
        <w:numPr>
          <w:ilvl w:val="0"/>
          <w:numId w:val="4"/>
        </w:numPr>
        <w:spacing w:after="0"/>
        <w:rPr>
          <w:rFonts w:ascii="Times New Roman" w:hAnsi="Times New Roman" w:cs="Times New Roman"/>
        </w:rPr>
      </w:pPr>
      <w:r w:rsidRPr="004A0B0D">
        <w:rPr>
          <w:rFonts w:ascii="Times New Roman" w:hAnsi="Times New Roman" w:cs="Times New Roman"/>
          <w:b/>
          <w:bCs/>
        </w:rPr>
        <w:t>1977/1987/1991:</w:t>
      </w:r>
      <w:r w:rsidRPr="004A0B0D">
        <w:rPr>
          <w:rFonts w:ascii="Times New Roman" w:hAnsi="Times New Roman" w:cs="Times New Roman"/>
        </w:rPr>
        <w:t xml:space="preserve"> Ordinances protecting </w:t>
      </w:r>
      <w:r w:rsidR="007B3C8A" w:rsidRPr="004A0B0D">
        <w:rPr>
          <w:rFonts w:ascii="Times New Roman" w:hAnsi="Times New Roman" w:cs="Times New Roman"/>
        </w:rPr>
        <w:t xml:space="preserve">individuals from discrimination </w:t>
      </w:r>
      <w:proofErr w:type="gramStart"/>
      <w:r w:rsidR="007B3C8A" w:rsidRPr="004A0B0D">
        <w:rPr>
          <w:rFonts w:ascii="Times New Roman" w:hAnsi="Times New Roman" w:cs="Times New Roman"/>
        </w:rPr>
        <w:t>on the basis of</w:t>
      </w:r>
      <w:proofErr w:type="gramEnd"/>
      <w:r w:rsidR="007B3C8A" w:rsidRPr="004A0B0D">
        <w:rPr>
          <w:rFonts w:ascii="Times New Roman" w:hAnsi="Times New Roman" w:cs="Times New Roman"/>
        </w:rPr>
        <w:t xml:space="preserve"> sexual orientation passed in Aspen, Boulder, and Denver, respectively.</w:t>
      </w:r>
      <w:r w:rsidR="00741BF7" w:rsidRPr="004A0B0D">
        <w:rPr>
          <w:rFonts w:ascii="Times New Roman" w:hAnsi="Times New Roman" w:cs="Times New Roman"/>
        </w:rPr>
        <w:tab/>
        <w:t>623-24</w:t>
      </w:r>
    </w:p>
    <w:p w14:paraId="5F05E08C" w14:textId="62E37A49" w:rsidR="007B3C8A" w:rsidRPr="004A0B0D" w:rsidRDefault="007B3C8A" w:rsidP="001B56EE">
      <w:pPr>
        <w:pStyle w:val="ListParagraph"/>
        <w:numPr>
          <w:ilvl w:val="0"/>
          <w:numId w:val="4"/>
        </w:numPr>
        <w:spacing w:after="0"/>
        <w:rPr>
          <w:rFonts w:ascii="Times New Roman" w:hAnsi="Times New Roman" w:cs="Times New Roman"/>
        </w:rPr>
      </w:pPr>
      <w:r w:rsidRPr="004A0B0D">
        <w:rPr>
          <w:rFonts w:ascii="Times New Roman" w:hAnsi="Times New Roman" w:cs="Times New Roman"/>
          <w:b/>
          <w:bCs/>
        </w:rPr>
        <w:t>1992:</w:t>
      </w:r>
      <w:r w:rsidRPr="004A0B0D">
        <w:rPr>
          <w:rFonts w:ascii="Times New Roman" w:hAnsi="Times New Roman" w:cs="Times New Roman"/>
        </w:rPr>
        <w:t xml:space="preserve"> Amendment 2 passes by statewide referendum.</w:t>
      </w:r>
      <w:r w:rsidR="00741BF7" w:rsidRPr="004A0B0D">
        <w:rPr>
          <w:rFonts w:ascii="Times New Roman" w:hAnsi="Times New Roman" w:cs="Times New Roman"/>
        </w:rPr>
        <w:tab/>
      </w:r>
      <w:r w:rsidR="00741BF7" w:rsidRPr="004A0B0D">
        <w:rPr>
          <w:rFonts w:ascii="Times New Roman" w:hAnsi="Times New Roman" w:cs="Times New Roman"/>
        </w:rPr>
        <w:tab/>
        <w:t>625</w:t>
      </w:r>
    </w:p>
    <w:p w14:paraId="5C56BC2B" w14:textId="49F80465" w:rsidR="007B3C8A" w:rsidRPr="004A0B0D" w:rsidRDefault="001E0785" w:rsidP="001B56EE">
      <w:pPr>
        <w:pStyle w:val="ListParagraph"/>
        <w:numPr>
          <w:ilvl w:val="0"/>
          <w:numId w:val="4"/>
        </w:numPr>
        <w:spacing w:after="0"/>
        <w:rPr>
          <w:rFonts w:ascii="Times New Roman" w:hAnsi="Times New Roman" w:cs="Times New Roman"/>
        </w:rPr>
      </w:pPr>
      <w:r w:rsidRPr="004A0B0D">
        <w:rPr>
          <w:rFonts w:ascii="Times New Roman" w:hAnsi="Times New Roman" w:cs="Times New Roman"/>
          <w:b/>
          <w:bCs/>
        </w:rPr>
        <w:t>1993:</w:t>
      </w:r>
      <w:r w:rsidRPr="004A0B0D">
        <w:rPr>
          <w:rFonts w:ascii="Times New Roman" w:hAnsi="Times New Roman" w:cs="Times New Roman"/>
        </w:rPr>
        <w:t xml:space="preserve"> District Court </w:t>
      </w:r>
      <w:r w:rsidR="00A41538" w:rsidRPr="004A0B0D">
        <w:rPr>
          <w:rFonts w:ascii="Times New Roman" w:hAnsi="Times New Roman" w:cs="Times New Roman"/>
        </w:rPr>
        <w:t xml:space="preserve">(State) </w:t>
      </w:r>
      <w:r w:rsidRPr="004A0B0D">
        <w:rPr>
          <w:rFonts w:ascii="Times New Roman" w:hAnsi="Times New Roman" w:cs="Times New Roman"/>
        </w:rPr>
        <w:t>granted preliminary injunction to stay Amendment 2</w:t>
      </w:r>
      <w:r w:rsidR="00741BF7" w:rsidRPr="004A0B0D">
        <w:rPr>
          <w:rFonts w:ascii="Times New Roman" w:hAnsi="Times New Roman" w:cs="Times New Roman"/>
        </w:rPr>
        <w:tab/>
      </w:r>
      <w:r w:rsidR="00741BF7" w:rsidRPr="004A0B0D">
        <w:rPr>
          <w:rFonts w:ascii="Times New Roman" w:hAnsi="Times New Roman" w:cs="Times New Roman"/>
        </w:rPr>
        <w:tab/>
        <w:t>625</w:t>
      </w:r>
    </w:p>
    <w:p w14:paraId="5E8BD9DA" w14:textId="610FB59B" w:rsidR="00A41538" w:rsidRPr="004A0B0D" w:rsidRDefault="00A41538" w:rsidP="001B56EE">
      <w:pPr>
        <w:pStyle w:val="ListParagraph"/>
        <w:numPr>
          <w:ilvl w:val="0"/>
          <w:numId w:val="4"/>
        </w:numPr>
        <w:spacing w:after="0"/>
        <w:rPr>
          <w:rFonts w:ascii="Times New Roman" w:hAnsi="Times New Roman" w:cs="Times New Roman"/>
        </w:rPr>
      </w:pPr>
      <w:r w:rsidRPr="004A0B0D">
        <w:rPr>
          <w:rFonts w:ascii="Times New Roman" w:hAnsi="Times New Roman" w:cs="Times New Roman"/>
          <w:b/>
          <w:bCs/>
        </w:rPr>
        <w:t>1993:</w:t>
      </w:r>
      <w:r w:rsidRPr="004A0B0D">
        <w:rPr>
          <w:rFonts w:ascii="Times New Roman" w:hAnsi="Times New Roman" w:cs="Times New Roman"/>
        </w:rPr>
        <w:t xml:space="preserve"> CO SC </w:t>
      </w:r>
      <w:r w:rsidR="00D17CF8" w:rsidRPr="004A0B0D">
        <w:rPr>
          <w:rFonts w:ascii="Times New Roman" w:hAnsi="Times New Roman" w:cs="Times New Roman"/>
        </w:rPr>
        <w:t xml:space="preserve">“held that Amendment 2 was subject to strict scrutiny under the 14th Am because it infringed the fundamental rights of gays and lesbians to participate in the political process.”  </w:t>
      </w:r>
      <w:r w:rsidR="005E32E7" w:rsidRPr="004A0B0D">
        <w:rPr>
          <w:rFonts w:ascii="Times New Roman" w:hAnsi="Times New Roman" w:cs="Times New Roman"/>
        </w:rPr>
        <w:t>(Decision based on voting rights cases)</w:t>
      </w:r>
      <w:r w:rsidR="005E32E7" w:rsidRPr="004A0B0D">
        <w:rPr>
          <w:rFonts w:ascii="Times New Roman" w:hAnsi="Times New Roman" w:cs="Times New Roman"/>
        </w:rPr>
        <w:tab/>
      </w:r>
      <w:r w:rsidR="005E32E7" w:rsidRPr="004A0B0D">
        <w:rPr>
          <w:rFonts w:ascii="Times New Roman" w:hAnsi="Times New Roman" w:cs="Times New Roman"/>
        </w:rPr>
        <w:tab/>
      </w:r>
      <w:r w:rsidR="005E32E7" w:rsidRPr="004A0B0D">
        <w:rPr>
          <w:rFonts w:ascii="Times New Roman" w:hAnsi="Times New Roman" w:cs="Times New Roman"/>
        </w:rPr>
        <w:tab/>
      </w:r>
      <w:r w:rsidR="00741BF7" w:rsidRPr="004A0B0D">
        <w:rPr>
          <w:rFonts w:ascii="Times New Roman" w:hAnsi="Times New Roman" w:cs="Times New Roman"/>
        </w:rPr>
        <w:t>625</w:t>
      </w:r>
    </w:p>
    <w:p w14:paraId="4463E3D1" w14:textId="11433310" w:rsidR="00F76397" w:rsidRPr="004A0B0D" w:rsidRDefault="00F76397" w:rsidP="001B56EE">
      <w:pPr>
        <w:pStyle w:val="ListParagraph"/>
        <w:numPr>
          <w:ilvl w:val="0"/>
          <w:numId w:val="4"/>
        </w:numPr>
        <w:spacing w:after="0"/>
        <w:rPr>
          <w:rFonts w:ascii="Times New Roman" w:hAnsi="Times New Roman" w:cs="Times New Roman"/>
        </w:rPr>
      </w:pPr>
      <w:r w:rsidRPr="004A0B0D">
        <w:rPr>
          <w:rFonts w:ascii="Times New Roman" w:hAnsi="Times New Roman" w:cs="Times New Roman"/>
          <w:b/>
          <w:bCs/>
        </w:rPr>
        <w:t>199</w:t>
      </w:r>
      <w:r w:rsidR="00CA3FE2" w:rsidRPr="004A0B0D">
        <w:rPr>
          <w:rFonts w:ascii="Times New Roman" w:hAnsi="Times New Roman" w:cs="Times New Roman"/>
          <w:b/>
          <w:bCs/>
        </w:rPr>
        <w:t>4:</w:t>
      </w:r>
      <w:r w:rsidR="00CA3FE2" w:rsidRPr="004A0B0D">
        <w:rPr>
          <w:rFonts w:ascii="Times New Roman" w:hAnsi="Times New Roman" w:cs="Times New Roman"/>
        </w:rPr>
        <w:t xml:space="preserve"> On remand, State District Court enjoined enforcement of Am. 2</w:t>
      </w:r>
      <w:r w:rsidR="00CA3FE2" w:rsidRPr="004A0B0D">
        <w:rPr>
          <w:rFonts w:ascii="Times New Roman" w:hAnsi="Times New Roman" w:cs="Times New Roman"/>
        </w:rPr>
        <w:tab/>
      </w:r>
      <w:r w:rsidR="00CA3FE2" w:rsidRPr="004A0B0D">
        <w:rPr>
          <w:rFonts w:ascii="Times New Roman" w:hAnsi="Times New Roman" w:cs="Times New Roman"/>
        </w:rPr>
        <w:tab/>
        <w:t>626</w:t>
      </w:r>
    </w:p>
    <w:p w14:paraId="5A0AB245" w14:textId="043F69E8" w:rsidR="00CA3FE2" w:rsidRPr="004A0B0D" w:rsidRDefault="00CA3FE2" w:rsidP="001B56EE">
      <w:pPr>
        <w:pStyle w:val="ListParagraph"/>
        <w:numPr>
          <w:ilvl w:val="0"/>
          <w:numId w:val="4"/>
        </w:numPr>
        <w:spacing w:after="0"/>
        <w:rPr>
          <w:rFonts w:ascii="Times New Roman" w:hAnsi="Times New Roman" w:cs="Times New Roman"/>
        </w:rPr>
      </w:pPr>
      <w:r w:rsidRPr="004A0B0D">
        <w:rPr>
          <w:rFonts w:ascii="Times New Roman" w:hAnsi="Times New Roman" w:cs="Times New Roman"/>
          <w:b/>
          <w:bCs/>
        </w:rPr>
        <w:t>1994:</w:t>
      </w:r>
      <w:r w:rsidRPr="004A0B0D">
        <w:rPr>
          <w:rFonts w:ascii="Times New Roman" w:hAnsi="Times New Roman" w:cs="Times New Roman"/>
        </w:rPr>
        <w:t xml:space="preserve"> CO SC affirmed.</w:t>
      </w:r>
    </w:p>
    <w:p w14:paraId="0FCE9096" w14:textId="47227AD2" w:rsidR="005E32E7" w:rsidRPr="004A0B0D" w:rsidRDefault="005E32E7" w:rsidP="001B56EE">
      <w:pPr>
        <w:pStyle w:val="ListParagraph"/>
        <w:numPr>
          <w:ilvl w:val="0"/>
          <w:numId w:val="4"/>
        </w:numPr>
        <w:spacing w:after="0"/>
        <w:rPr>
          <w:rFonts w:ascii="Times New Roman" w:hAnsi="Times New Roman" w:cs="Times New Roman"/>
        </w:rPr>
      </w:pPr>
      <w:r w:rsidRPr="004A0B0D">
        <w:rPr>
          <w:rFonts w:ascii="Times New Roman" w:hAnsi="Times New Roman" w:cs="Times New Roman"/>
          <w:b/>
          <w:bCs/>
        </w:rPr>
        <w:t>1995:</w:t>
      </w:r>
      <w:r w:rsidRPr="004A0B0D">
        <w:rPr>
          <w:rFonts w:ascii="Times New Roman" w:hAnsi="Times New Roman" w:cs="Times New Roman"/>
        </w:rPr>
        <w:t xml:space="preserve"> SC granted certiorari.</w:t>
      </w:r>
    </w:p>
    <w:p w14:paraId="629E09F0" w14:textId="63F0357F" w:rsidR="009F71EA" w:rsidRPr="004A0B0D" w:rsidRDefault="009F71EA" w:rsidP="008E5B66">
      <w:pPr>
        <w:spacing w:after="0"/>
        <w:rPr>
          <w:rFonts w:ascii="Times New Roman" w:hAnsi="Times New Roman" w:cs="Times New Roman"/>
          <w:b/>
        </w:rPr>
      </w:pPr>
    </w:p>
    <w:p w14:paraId="16937051" w14:textId="70A82A21" w:rsidR="008E5B66" w:rsidRPr="004A0B0D" w:rsidRDefault="008E5B66" w:rsidP="008E5B66">
      <w:pPr>
        <w:spacing w:after="0"/>
        <w:rPr>
          <w:rFonts w:ascii="Times New Roman" w:hAnsi="Times New Roman" w:cs="Times New Roman"/>
          <w:b/>
        </w:rPr>
      </w:pPr>
      <w:r w:rsidRPr="004A0B0D">
        <w:rPr>
          <w:rFonts w:ascii="Times New Roman" w:hAnsi="Times New Roman" w:cs="Times New Roman"/>
          <w:b/>
        </w:rPr>
        <w:t>Attorneys’ Arguments:</w:t>
      </w:r>
    </w:p>
    <w:p w14:paraId="7E65213B" w14:textId="58F97AC9" w:rsidR="00411D47" w:rsidRPr="004A0B0D" w:rsidRDefault="00411D47" w:rsidP="00411D47">
      <w:pPr>
        <w:pStyle w:val="ListParagraph"/>
        <w:numPr>
          <w:ilvl w:val="0"/>
          <w:numId w:val="4"/>
        </w:numPr>
        <w:spacing w:after="0"/>
        <w:rPr>
          <w:rFonts w:ascii="Times New Roman" w:hAnsi="Times New Roman" w:cs="Times New Roman"/>
        </w:rPr>
      </w:pPr>
      <w:r w:rsidRPr="004A0B0D">
        <w:rPr>
          <w:rFonts w:ascii="Times New Roman" w:hAnsi="Times New Roman" w:cs="Times New Roman"/>
          <w:b/>
          <w:bCs/>
        </w:rPr>
        <w:t>State:</w:t>
      </w:r>
    </w:p>
    <w:p w14:paraId="75E843F6" w14:textId="4C826CA1" w:rsidR="00411D47" w:rsidRPr="004A0B0D" w:rsidRDefault="00411D47" w:rsidP="00411D47">
      <w:pPr>
        <w:pStyle w:val="ListParagraph"/>
        <w:numPr>
          <w:ilvl w:val="1"/>
          <w:numId w:val="4"/>
        </w:numPr>
        <w:spacing w:after="0"/>
        <w:rPr>
          <w:rFonts w:ascii="Times New Roman" w:hAnsi="Times New Roman" w:cs="Times New Roman"/>
        </w:rPr>
      </w:pPr>
      <w:r w:rsidRPr="004A0B0D">
        <w:rPr>
          <w:rFonts w:ascii="Times New Roman" w:hAnsi="Times New Roman" w:cs="Times New Roman"/>
        </w:rPr>
        <w:t>“The State’s principal argument in defense of Amendment 2 is that it puts gays and lesbians in the same position as all other persons</w:t>
      </w:r>
      <w:r w:rsidR="000A1442" w:rsidRPr="004A0B0D">
        <w:rPr>
          <w:rFonts w:ascii="Times New Roman" w:hAnsi="Times New Roman" w:cs="Times New Roman"/>
        </w:rPr>
        <w:t>. So, the State says, the measure does no more than deny homosexuals special rights.”</w:t>
      </w:r>
      <w:r w:rsidR="000A1442" w:rsidRPr="004A0B0D">
        <w:rPr>
          <w:rFonts w:ascii="Times New Roman" w:hAnsi="Times New Roman" w:cs="Times New Roman"/>
        </w:rPr>
        <w:tab/>
      </w:r>
      <w:r w:rsidR="000A1442" w:rsidRPr="004A0B0D">
        <w:rPr>
          <w:rFonts w:ascii="Times New Roman" w:hAnsi="Times New Roman" w:cs="Times New Roman"/>
        </w:rPr>
        <w:tab/>
        <w:t>626</w:t>
      </w:r>
    </w:p>
    <w:p w14:paraId="428E3DAC" w14:textId="38405E6F" w:rsidR="000A1442" w:rsidRPr="004A0B0D" w:rsidRDefault="000A1442" w:rsidP="000A1442">
      <w:pPr>
        <w:pStyle w:val="ListParagraph"/>
        <w:numPr>
          <w:ilvl w:val="2"/>
          <w:numId w:val="4"/>
        </w:numPr>
        <w:spacing w:after="0"/>
        <w:rPr>
          <w:rFonts w:ascii="Times New Roman" w:hAnsi="Times New Roman" w:cs="Times New Roman"/>
        </w:rPr>
      </w:pPr>
      <w:r w:rsidRPr="004A0B0D">
        <w:rPr>
          <w:rFonts w:ascii="Times New Roman" w:hAnsi="Times New Roman" w:cs="Times New Roman"/>
        </w:rPr>
        <w:t>“This reading of the amendment’s language is implausible.”</w:t>
      </w:r>
      <w:r w:rsidRPr="004A0B0D">
        <w:rPr>
          <w:rFonts w:ascii="Times New Roman" w:hAnsi="Times New Roman" w:cs="Times New Roman"/>
        </w:rPr>
        <w:tab/>
      </w:r>
      <w:r w:rsidRPr="004A0B0D">
        <w:rPr>
          <w:rFonts w:ascii="Times New Roman" w:hAnsi="Times New Roman" w:cs="Times New Roman"/>
        </w:rPr>
        <w:tab/>
        <w:t>626</w:t>
      </w:r>
    </w:p>
    <w:p w14:paraId="1873ABE8" w14:textId="0D3A34B6" w:rsidR="001B6E5A" w:rsidRPr="004A0B0D" w:rsidRDefault="001B6E5A" w:rsidP="001B6E5A">
      <w:pPr>
        <w:pStyle w:val="ListParagraph"/>
        <w:numPr>
          <w:ilvl w:val="1"/>
          <w:numId w:val="4"/>
        </w:numPr>
        <w:spacing w:after="0"/>
        <w:rPr>
          <w:rFonts w:ascii="Times New Roman" w:hAnsi="Times New Roman" w:cs="Times New Roman"/>
        </w:rPr>
      </w:pPr>
      <w:r w:rsidRPr="004A0B0D">
        <w:rPr>
          <w:rFonts w:ascii="Times New Roman" w:hAnsi="Times New Roman" w:cs="Times New Roman"/>
        </w:rPr>
        <w:t>Protect other citizens’ freedom of association—e.g., landlords and employers with religious objections</w:t>
      </w:r>
      <w:r w:rsidRPr="004A0B0D">
        <w:rPr>
          <w:rFonts w:ascii="Times New Roman" w:hAnsi="Times New Roman" w:cs="Times New Roman"/>
        </w:rPr>
        <w:tab/>
      </w:r>
      <w:r w:rsidRPr="004A0B0D">
        <w:rPr>
          <w:rFonts w:ascii="Times New Roman" w:hAnsi="Times New Roman" w:cs="Times New Roman"/>
        </w:rPr>
        <w:tab/>
      </w:r>
      <w:r w:rsidRPr="004A0B0D">
        <w:rPr>
          <w:rFonts w:ascii="Times New Roman" w:hAnsi="Times New Roman" w:cs="Times New Roman"/>
        </w:rPr>
        <w:tab/>
        <w:t>635</w:t>
      </w:r>
    </w:p>
    <w:p w14:paraId="16937052" w14:textId="521FCEF9" w:rsidR="008E5B66" w:rsidRPr="004A0B0D" w:rsidRDefault="00011EFD" w:rsidP="00C87419">
      <w:pPr>
        <w:pStyle w:val="ListParagraph"/>
        <w:numPr>
          <w:ilvl w:val="2"/>
          <w:numId w:val="4"/>
        </w:numPr>
        <w:spacing w:after="0"/>
        <w:rPr>
          <w:rFonts w:ascii="Times New Roman" w:hAnsi="Times New Roman" w:cs="Times New Roman"/>
        </w:rPr>
      </w:pPr>
      <w:r w:rsidRPr="004A0B0D">
        <w:rPr>
          <w:rFonts w:ascii="Times New Roman" w:hAnsi="Times New Roman" w:cs="Times New Roman"/>
        </w:rPr>
        <w:lastRenderedPageBreak/>
        <w:t>“The breadth of the Amendment is so far removed from these particular justifications that we find it impossible to credit them.”</w:t>
      </w:r>
      <w:r w:rsidRPr="004A0B0D">
        <w:rPr>
          <w:rFonts w:ascii="Times New Roman" w:hAnsi="Times New Roman" w:cs="Times New Roman"/>
        </w:rPr>
        <w:tab/>
      </w:r>
      <w:r w:rsidRPr="004A0B0D">
        <w:rPr>
          <w:rFonts w:ascii="Times New Roman" w:hAnsi="Times New Roman" w:cs="Times New Roman"/>
        </w:rPr>
        <w:tab/>
        <w:t>635</w:t>
      </w:r>
    </w:p>
    <w:p w14:paraId="16937053" w14:textId="77777777" w:rsidR="00C87419" w:rsidRPr="004A0B0D" w:rsidRDefault="00C87419" w:rsidP="00C87419">
      <w:pPr>
        <w:spacing w:after="0"/>
        <w:rPr>
          <w:rFonts w:ascii="Times New Roman" w:hAnsi="Times New Roman" w:cs="Times New Roman"/>
          <w:b/>
        </w:rPr>
      </w:pPr>
    </w:p>
    <w:p w14:paraId="16937054" w14:textId="33C1EACC" w:rsidR="00552EC4" w:rsidRPr="004A0B0D" w:rsidRDefault="00552EC4" w:rsidP="00C87419">
      <w:pPr>
        <w:spacing w:after="0"/>
        <w:rPr>
          <w:rFonts w:ascii="Times New Roman" w:hAnsi="Times New Roman" w:cs="Times New Roman"/>
          <w:bCs/>
        </w:rPr>
      </w:pPr>
      <w:r w:rsidRPr="004A0B0D">
        <w:rPr>
          <w:rFonts w:ascii="Times New Roman" w:hAnsi="Times New Roman" w:cs="Times New Roman"/>
          <w:b/>
        </w:rPr>
        <w:t>Appeals to Statute &amp; Precedent:</w:t>
      </w:r>
      <w:r w:rsidR="0032095D" w:rsidRPr="004A0B0D">
        <w:rPr>
          <w:rFonts w:ascii="Times New Roman" w:hAnsi="Times New Roman" w:cs="Times New Roman"/>
          <w:bCs/>
        </w:rPr>
        <w:t xml:space="preserve"> (</w:t>
      </w:r>
      <w:r w:rsidR="0032095D" w:rsidRPr="004A0B0D">
        <w:rPr>
          <w:rFonts w:ascii="Times New Roman" w:hAnsi="Times New Roman" w:cs="Times New Roman"/>
          <w:bCs/>
          <w:i/>
          <w:iCs/>
        </w:rPr>
        <w:t>inter alia</w:t>
      </w:r>
      <w:r w:rsidR="0032095D" w:rsidRPr="004A0B0D">
        <w:rPr>
          <w:rFonts w:ascii="Times New Roman" w:hAnsi="Times New Roman" w:cs="Times New Roman"/>
          <w:bCs/>
        </w:rPr>
        <w:t>)</w:t>
      </w:r>
    </w:p>
    <w:p w14:paraId="45A91BDA" w14:textId="5C48F9AB" w:rsidR="00D93898" w:rsidRPr="004A0B0D" w:rsidRDefault="00D93898" w:rsidP="00D93898">
      <w:pPr>
        <w:pStyle w:val="ListParagraph"/>
        <w:numPr>
          <w:ilvl w:val="0"/>
          <w:numId w:val="3"/>
        </w:numPr>
        <w:spacing w:after="0"/>
        <w:rPr>
          <w:rFonts w:ascii="Times New Roman" w:hAnsi="Times New Roman" w:cs="Times New Roman"/>
          <w:b/>
        </w:rPr>
      </w:pPr>
      <w:r w:rsidRPr="004A0B0D">
        <w:rPr>
          <w:rFonts w:ascii="Times New Roman" w:hAnsi="Times New Roman" w:cs="Times New Roman"/>
          <w:b/>
          <w:i/>
          <w:iCs/>
        </w:rPr>
        <w:t>Plessy v. Ferguson</w:t>
      </w:r>
      <w:r w:rsidRPr="004A0B0D">
        <w:rPr>
          <w:rFonts w:ascii="Times New Roman" w:hAnsi="Times New Roman" w:cs="Times New Roman"/>
          <w:b/>
        </w:rPr>
        <w:t>, 163 U.S. 537</w:t>
      </w:r>
      <w:r w:rsidR="003C7CED" w:rsidRPr="004A0B0D">
        <w:rPr>
          <w:rFonts w:ascii="Times New Roman" w:hAnsi="Times New Roman" w:cs="Times New Roman"/>
          <w:b/>
        </w:rPr>
        <w:t>, 559 (1896) (Harlan, J., dissenting):</w:t>
      </w:r>
      <w:r w:rsidR="003C7CED" w:rsidRPr="004A0B0D">
        <w:rPr>
          <w:rFonts w:ascii="Times New Roman" w:hAnsi="Times New Roman" w:cs="Times New Roman"/>
          <w:bCs/>
        </w:rPr>
        <w:t xml:space="preserve"> </w:t>
      </w:r>
      <w:proofErr w:type="gramStart"/>
      <w:r w:rsidR="003C7CED" w:rsidRPr="004A0B0D">
        <w:rPr>
          <w:rFonts w:ascii="Times New Roman" w:hAnsi="Times New Roman" w:cs="Times New Roman"/>
          <w:bCs/>
        </w:rPr>
        <w:t>the</w:t>
      </w:r>
      <w:proofErr w:type="gramEnd"/>
      <w:r w:rsidR="003C7CED" w:rsidRPr="004A0B0D">
        <w:rPr>
          <w:rFonts w:ascii="Times New Roman" w:hAnsi="Times New Roman" w:cs="Times New Roman"/>
          <w:bCs/>
        </w:rPr>
        <w:t xml:space="preserve"> Constitution “neither knows nor tolerates classes among citizens.”</w:t>
      </w:r>
    </w:p>
    <w:p w14:paraId="769F0D61" w14:textId="490BA294" w:rsidR="001948B7" w:rsidRPr="004A0B0D" w:rsidRDefault="001948B7" w:rsidP="00D93898">
      <w:pPr>
        <w:pStyle w:val="ListParagraph"/>
        <w:numPr>
          <w:ilvl w:val="0"/>
          <w:numId w:val="3"/>
        </w:numPr>
        <w:spacing w:after="0"/>
        <w:rPr>
          <w:rFonts w:ascii="Times New Roman" w:hAnsi="Times New Roman" w:cs="Times New Roman"/>
          <w:b/>
        </w:rPr>
      </w:pPr>
      <w:r w:rsidRPr="004A0B0D">
        <w:rPr>
          <w:rFonts w:ascii="Times New Roman" w:hAnsi="Times New Roman" w:cs="Times New Roman"/>
          <w:b/>
          <w:i/>
          <w:iCs/>
        </w:rPr>
        <w:t>Railroad Retirements Bd. v. Fritz</w:t>
      </w:r>
      <w:r w:rsidRPr="004A0B0D">
        <w:rPr>
          <w:rFonts w:ascii="Times New Roman" w:hAnsi="Times New Roman" w:cs="Times New Roman"/>
          <w:b/>
        </w:rPr>
        <w:t>, 449 U.S. 166, 181 (1980) (Stevens, J., concurring):</w:t>
      </w:r>
      <w:r w:rsidRPr="004A0B0D">
        <w:rPr>
          <w:rFonts w:ascii="Times New Roman" w:hAnsi="Times New Roman" w:cs="Times New Roman"/>
          <w:bCs/>
        </w:rPr>
        <w:t xml:space="preserve"> “If the adverse impact on the disfavored class is an apparent aim of the legislature, its impartiality would be suspect.”</w:t>
      </w:r>
    </w:p>
    <w:p w14:paraId="5E68F5AF" w14:textId="4FBCE7AE" w:rsidR="00D9609D" w:rsidRPr="004A0B0D" w:rsidRDefault="00D9609D" w:rsidP="00D93898">
      <w:pPr>
        <w:pStyle w:val="ListParagraph"/>
        <w:numPr>
          <w:ilvl w:val="0"/>
          <w:numId w:val="3"/>
        </w:numPr>
        <w:spacing w:after="0"/>
        <w:rPr>
          <w:rFonts w:ascii="Times New Roman" w:hAnsi="Times New Roman" w:cs="Times New Roman"/>
          <w:b/>
        </w:rPr>
      </w:pPr>
      <w:proofErr w:type="spellStart"/>
      <w:r w:rsidRPr="004A0B0D">
        <w:rPr>
          <w:rFonts w:ascii="Times New Roman" w:hAnsi="Times New Roman" w:cs="Times New Roman"/>
          <w:b/>
          <w:i/>
          <w:iCs/>
        </w:rPr>
        <w:t>Sweatt</w:t>
      </w:r>
      <w:proofErr w:type="spellEnd"/>
      <w:r w:rsidRPr="004A0B0D">
        <w:rPr>
          <w:rFonts w:ascii="Times New Roman" w:hAnsi="Times New Roman" w:cs="Times New Roman"/>
          <w:b/>
          <w:i/>
          <w:iCs/>
        </w:rPr>
        <w:t xml:space="preserve"> v. Painter</w:t>
      </w:r>
      <w:r w:rsidRPr="004A0B0D">
        <w:rPr>
          <w:rFonts w:ascii="Times New Roman" w:hAnsi="Times New Roman" w:cs="Times New Roman"/>
          <w:b/>
        </w:rPr>
        <w:t>, 339 U.S. 629, 635</w:t>
      </w:r>
      <w:r w:rsidR="00FA28EC" w:rsidRPr="004A0B0D">
        <w:rPr>
          <w:rFonts w:ascii="Times New Roman" w:hAnsi="Times New Roman" w:cs="Times New Roman"/>
          <w:b/>
        </w:rPr>
        <w:t xml:space="preserve"> (1950):</w:t>
      </w:r>
      <w:r w:rsidR="00FA28EC" w:rsidRPr="004A0B0D">
        <w:rPr>
          <w:rFonts w:ascii="Times New Roman" w:hAnsi="Times New Roman" w:cs="Times New Roman"/>
          <w:bCs/>
        </w:rPr>
        <w:t xml:space="preserve"> “Equal protection of the laws is not achieved through indiscriminate imposition of inequalities.” (quoting </w:t>
      </w:r>
      <w:r w:rsidR="00FA28EC" w:rsidRPr="004A0B0D">
        <w:rPr>
          <w:rFonts w:ascii="Times New Roman" w:hAnsi="Times New Roman" w:cs="Times New Roman"/>
          <w:bCs/>
          <w:i/>
          <w:iCs/>
        </w:rPr>
        <w:t>Shelley v. Kraemer</w:t>
      </w:r>
      <w:r w:rsidR="00FA28EC" w:rsidRPr="004A0B0D">
        <w:rPr>
          <w:rFonts w:ascii="Times New Roman" w:hAnsi="Times New Roman" w:cs="Times New Roman"/>
          <w:bCs/>
        </w:rPr>
        <w:t>, 334 U.S. 1, 22 (1948)).</w:t>
      </w:r>
    </w:p>
    <w:p w14:paraId="1D10E624" w14:textId="6DD2E322" w:rsidR="00FA28EC" w:rsidRPr="004A0B0D" w:rsidRDefault="001B5537" w:rsidP="00D93898">
      <w:pPr>
        <w:pStyle w:val="ListParagraph"/>
        <w:numPr>
          <w:ilvl w:val="0"/>
          <w:numId w:val="3"/>
        </w:numPr>
        <w:spacing w:after="0"/>
        <w:rPr>
          <w:rFonts w:ascii="Times New Roman" w:hAnsi="Times New Roman" w:cs="Times New Roman"/>
          <w:b/>
        </w:rPr>
      </w:pPr>
      <w:r w:rsidRPr="004A0B0D">
        <w:rPr>
          <w:rFonts w:ascii="Times New Roman" w:hAnsi="Times New Roman" w:cs="Times New Roman"/>
          <w:b/>
          <w:i/>
          <w:iCs/>
        </w:rPr>
        <w:t xml:space="preserve">Skinner v. Oklahoma ex </w:t>
      </w:r>
      <w:proofErr w:type="spellStart"/>
      <w:r w:rsidRPr="004A0B0D">
        <w:rPr>
          <w:rFonts w:ascii="Times New Roman" w:hAnsi="Times New Roman" w:cs="Times New Roman"/>
          <w:b/>
          <w:i/>
          <w:iCs/>
        </w:rPr>
        <w:t>rel</w:t>
      </w:r>
      <w:proofErr w:type="spellEnd"/>
      <w:r w:rsidRPr="004A0B0D">
        <w:rPr>
          <w:rFonts w:ascii="Times New Roman" w:hAnsi="Times New Roman" w:cs="Times New Roman"/>
          <w:b/>
          <w:i/>
          <w:iCs/>
        </w:rPr>
        <w:t>, Williamson</w:t>
      </w:r>
      <w:r w:rsidRPr="004A0B0D">
        <w:rPr>
          <w:rFonts w:ascii="Times New Roman" w:hAnsi="Times New Roman" w:cs="Times New Roman"/>
          <w:b/>
        </w:rPr>
        <w:t>, 316 U.S. 535, 541 (1942):</w:t>
      </w:r>
      <w:r w:rsidRPr="004A0B0D">
        <w:rPr>
          <w:rFonts w:ascii="Times New Roman" w:hAnsi="Times New Roman" w:cs="Times New Roman"/>
          <w:bCs/>
        </w:rPr>
        <w:t xml:space="preserve"> “</w:t>
      </w:r>
      <w:r w:rsidR="00DB7C32" w:rsidRPr="004A0B0D">
        <w:rPr>
          <w:rFonts w:ascii="Times New Roman" w:hAnsi="Times New Roman" w:cs="Times New Roman"/>
          <w:bCs/>
        </w:rPr>
        <w:t xml:space="preserve">The guarantee of ‘equal protection of the laws is a pledge of the protection of equal laws.’” (quoting </w:t>
      </w:r>
      <w:proofErr w:type="spellStart"/>
      <w:r w:rsidR="00DB7C32" w:rsidRPr="004A0B0D">
        <w:rPr>
          <w:rFonts w:ascii="Times New Roman" w:hAnsi="Times New Roman" w:cs="Times New Roman"/>
          <w:bCs/>
          <w:i/>
          <w:iCs/>
        </w:rPr>
        <w:t>Yick</w:t>
      </w:r>
      <w:proofErr w:type="spellEnd"/>
      <w:r w:rsidR="00DB7C32" w:rsidRPr="004A0B0D">
        <w:rPr>
          <w:rFonts w:ascii="Times New Roman" w:hAnsi="Times New Roman" w:cs="Times New Roman"/>
          <w:bCs/>
          <w:i/>
          <w:iCs/>
        </w:rPr>
        <w:t xml:space="preserve"> Wo</w:t>
      </w:r>
      <w:r w:rsidR="00DB7C32" w:rsidRPr="004A0B0D">
        <w:rPr>
          <w:rFonts w:ascii="Times New Roman" w:hAnsi="Times New Roman" w:cs="Times New Roman"/>
          <w:bCs/>
        </w:rPr>
        <w:t xml:space="preserve"> </w:t>
      </w:r>
      <w:r w:rsidR="00DB7C32" w:rsidRPr="004A0B0D">
        <w:rPr>
          <w:rFonts w:ascii="Times New Roman" w:hAnsi="Times New Roman" w:cs="Times New Roman"/>
          <w:bCs/>
          <w:i/>
          <w:iCs/>
        </w:rPr>
        <w:t>v. Hopkins</w:t>
      </w:r>
      <w:r w:rsidR="00DB7C32" w:rsidRPr="004A0B0D">
        <w:rPr>
          <w:rFonts w:ascii="Times New Roman" w:hAnsi="Times New Roman" w:cs="Times New Roman"/>
          <w:bCs/>
        </w:rPr>
        <w:t>, 118 U.S. 356, 369 (1886)).</w:t>
      </w:r>
    </w:p>
    <w:p w14:paraId="4E6092ED" w14:textId="355806D7" w:rsidR="008E3C32" w:rsidRPr="004A0B0D" w:rsidRDefault="008E3C32" w:rsidP="00D93898">
      <w:pPr>
        <w:pStyle w:val="ListParagraph"/>
        <w:numPr>
          <w:ilvl w:val="0"/>
          <w:numId w:val="3"/>
        </w:numPr>
        <w:spacing w:after="0"/>
        <w:rPr>
          <w:rFonts w:ascii="Times New Roman" w:hAnsi="Times New Roman" w:cs="Times New Roman"/>
          <w:b/>
        </w:rPr>
      </w:pPr>
      <w:r w:rsidRPr="004A0B0D">
        <w:rPr>
          <w:rFonts w:ascii="Times New Roman" w:hAnsi="Times New Roman" w:cs="Times New Roman"/>
          <w:b/>
          <w:i/>
          <w:iCs/>
        </w:rPr>
        <w:t>Department of Agriculture v. Moreno</w:t>
      </w:r>
      <w:r w:rsidRPr="004A0B0D">
        <w:rPr>
          <w:rFonts w:ascii="Times New Roman" w:hAnsi="Times New Roman" w:cs="Times New Roman"/>
          <w:b/>
        </w:rPr>
        <w:t>, 413 U.S. 528, 534 (1973):</w:t>
      </w:r>
      <w:r w:rsidRPr="004A0B0D">
        <w:rPr>
          <w:rFonts w:ascii="Times New Roman" w:hAnsi="Times New Roman" w:cs="Times New Roman"/>
          <w:bCs/>
        </w:rPr>
        <w:t xml:space="preserve"> “</w:t>
      </w:r>
      <w:r w:rsidR="003D1042" w:rsidRPr="004A0B0D">
        <w:rPr>
          <w:rFonts w:ascii="Times New Roman" w:hAnsi="Times New Roman" w:cs="Times New Roman"/>
          <w:bCs/>
        </w:rPr>
        <w:t xml:space="preserve">If the constitutional conception of ‘equal protection of the laws’ means anything, it must at the very least mean that a bare . . . desire to harm a politically unpopular group cannot constitute a </w:t>
      </w:r>
      <w:r w:rsidR="003D1042" w:rsidRPr="004A0B0D">
        <w:rPr>
          <w:rFonts w:ascii="Times New Roman" w:hAnsi="Times New Roman" w:cs="Times New Roman"/>
          <w:bCs/>
          <w:i/>
          <w:iCs/>
        </w:rPr>
        <w:t>legitimate</w:t>
      </w:r>
      <w:r w:rsidR="003D1042" w:rsidRPr="004A0B0D">
        <w:rPr>
          <w:rFonts w:ascii="Times New Roman" w:hAnsi="Times New Roman" w:cs="Times New Roman"/>
          <w:bCs/>
        </w:rPr>
        <w:t xml:space="preserve"> governmental interest.” (emphasis in original)</w:t>
      </w:r>
    </w:p>
    <w:p w14:paraId="16937056" w14:textId="77777777" w:rsidR="00A65C5C" w:rsidRPr="004A0B0D" w:rsidRDefault="00A65C5C" w:rsidP="00C87419">
      <w:pPr>
        <w:spacing w:after="0"/>
        <w:rPr>
          <w:rFonts w:ascii="Times New Roman" w:hAnsi="Times New Roman" w:cs="Times New Roman"/>
          <w:b/>
        </w:rPr>
      </w:pPr>
    </w:p>
    <w:p w14:paraId="16937057" w14:textId="6C7A068C" w:rsidR="009917BC" w:rsidRPr="004A0B0D" w:rsidRDefault="009917BC" w:rsidP="00C87419">
      <w:pPr>
        <w:spacing w:after="0"/>
        <w:rPr>
          <w:rFonts w:ascii="Times New Roman" w:hAnsi="Times New Roman" w:cs="Times New Roman"/>
          <w:bCs/>
        </w:rPr>
      </w:pPr>
      <w:r w:rsidRPr="004A0B0D">
        <w:rPr>
          <w:rFonts w:ascii="Times New Roman" w:hAnsi="Times New Roman" w:cs="Times New Roman"/>
          <w:b/>
        </w:rPr>
        <w:t xml:space="preserve">Relevant </w:t>
      </w:r>
      <w:r w:rsidR="00757CDB" w:rsidRPr="004A0B0D">
        <w:rPr>
          <w:rFonts w:ascii="Times New Roman" w:hAnsi="Times New Roman" w:cs="Times New Roman"/>
          <w:b/>
        </w:rPr>
        <w:t xml:space="preserve">U.S. </w:t>
      </w:r>
      <w:r w:rsidRPr="004A0B0D">
        <w:rPr>
          <w:rFonts w:ascii="Times New Roman" w:hAnsi="Times New Roman" w:cs="Times New Roman"/>
          <w:b/>
        </w:rPr>
        <w:t>History:</w:t>
      </w:r>
    </w:p>
    <w:p w14:paraId="11255291" w14:textId="584D9A28" w:rsidR="00A75DBC" w:rsidRPr="004A0B0D" w:rsidRDefault="00A75DBC" w:rsidP="00976120">
      <w:pPr>
        <w:pStyle w:val="ListParagraph"/>
        <w:numPr>
          <w:ilvl w:val="0"/>
          <w:numId w:val="3"/>
        </w:numPr>
        <w:spacing w:after="0"/>
        <w:rPr>
          <w:rFonts w:ascii="Times New Roman" w:hAnsi="Times New Roman" w:cs="Times New Roman"/>
          <w:bCs/>
        </w:rPr>
      </w:pPr>
      <w:r w:rsidRPr="004A0B0D">
        <w:rPr>
          <w:rFonts w:ascii="Times New Roman" w:hAnsi="Times New Roman" w:cs="Times New Roman"/>
          <w:bCs/>
        </w:rPr>
        <w:t xml:space="preserve">Some states and municipalities have written detailed statutes </w:t>
      </w:r>
      <w:r w:rsidR="007C3172" w:rsidRPr="004A0B0D">
        <w:rPr>
          <w:rFonts w:ascii="Times New Roman" w:hAnsi="Times New Roman" w:cs="Times New Roman"/>
          <w:bCs/>
        </w:rPr>
        <w:t xml:space="preserve">prohibiting discrimination on the basis of things not covered by the SC’s decisions, </w:t>
      </w:r>
      <w:proofErr w:type="gramStart"/>
      <w:r w:rsidR="007C3172" w:rsidRPr="004A0B0D">
        <w:rPr>
          <w:rFonts w:ascii="Times New Roman" w:hAnsi="Times New Roman" w:cs="Times New Roman"/>
          <w:bCs/>
        </w:rPr>
        <w:t>e.g.</w:t>
      </w:r>
      <w:proofErr w:type="gramEnd"/>
      <w:r w:rsidR="007C3172" w:rsidRPr="004A0B0D">
        <w:rPr>
          <w:rFonts w:ascii="Times New Roman" w:hAnsi="Times New Roman" w:cs="Times New Roman"/>
          <w:bCs/>
        </w:rPr>
        <w:t xml:space="preserve"> “age, military status, marital status, pregnancy, parenthood, custody of a minor child, political affiliation, physical or mental disability . . . –and, in recent times, sexual orientation.”</w:t>
      </w:r>
      <w:r w:rsidR="007C3172" w:rsidRPr="004A0B0D">
        <w:rPr>
          <w:rFonts w:ascii="Times New Roman" w:hAnsi="Times New Roman" w:cs="Times New Roman"/>
          <w:bCs/>
        </w:rPr>
        <w:tab/>
      </w:r>
      <w:r w:rsidR="007C3172" w:rsidRPr="004A0B0D">
        <w:rPr>
          <w:rFonts w:ascii="Times New Roman" w:hAnsi="Times New Roman" w:cs="Times New Roman"/>
          <w:bCs/>
        </w:rPr>
        <w:tab/>
        <w:t>629</w:t>
      </w:r>
    </w:p>
    <w:p w14:paraId="205A20D2" w14:textId="40D6F297" w:rsidR="00976120" w:rsidRPr="004A0B0D" w:rsidRDefault="00976120" w:rsidP="00976120">
      <w:pPr>
        <w:pStyle w:val="ListParagraph"/>
        <w:numPr>
          <w:ilvl w:val="0"/>
          <w:numId w:val="3"/>
        </w:numPr>
        <w:spacing w:after="0"/>
        <w:rPr>
          <w:rFonts w:ascii="Times New Roman" w:hAnsi="Times New Roman" w:cs="Times New Roman"/>
          <w:bCs/>
        </w:rPr>
      </w:pPr>
      <w:r w:rsidRPr="004A0B0D">
        <w:rPr>
          <w:rFonts w:ascii="Times New Roman" w:hAnsi="Times New Roman" w:cs="Times New Roman"/>
          <w:bCs/>
        </w:rPr>
        <w:t>Ordinances passed in Aspen</w:t>
      </w:r>
      <w:r w:rsidR="0063309E" w:rsidRPr="004A0B0D">
        <w:rPr>
          <w:rFonts w:ascii="Times New Roman" w:hAnsi="Times New Roman" w:cs="Times New Roman"/>
          <w:bCs/>
        </w:rPr>
        <w:t xml:space="preserve"> (</w:t>
      </w:r>
      <w:r w:rsidR="00571C31" w:rsidRPr="004A0B0D">
        <w:rPr>
          <w:rFonts w:ascii="Times New Roman" w:hAnsi="Times New Roman" w:cs="Times New Roman"/>
          <w:bCs/>
        </w:rPr>
        <w:t>1977)</w:t>
      </w:r>
      <w:r w:rsidRPr="004A0B0D">
        <w:rPr>
          <w:rFonts w:ascii="Times New Roman" w:hAnsi="Times New Roman" w:cs="Times New Roman"/>
          <w:bCs/>
        </w:rPr>
        <w:t>, Boulder</w:t>
      </w:r>
      <w:r w:rsidR="0063309E" w:rsidRPr="004A0B0D">
        <w:rPr>
          <w:rFonts w:ascii="Times New Roman" w:hAnsi="Times New Roman" w:cs="Times New Roman"/>
          <w:bCs/>
        </w:rPr>
        <w:t xml:space="preserve"> (1987)</w:t>
      </w:r>
      <w:r w:rsidRPr="004A0B0D">
        <w:rPr>
          <w:rFonts w:ascii="Times New Roman" w:hAnsi="Times New Roman" w:cs="Times New Roman"/>
          <w:bCs/>
        </w:rPr>
        <w:t xml:space="preserve">, </w:t>
      </w:r>
      <w:r w:rsidR="0063309E" w:rsidRPr="004A0B0D">
        <w:rPr>
          <w:rFonts w:ascii="Times New Roman" w:hAnsi="Times New Roman" w:cs="Times New Roman"/>
          <w:bCs/>
        </w:rPr>
        <w:t xml:space="preserve">Denver (1991) banning </w:t>
      </w:r>
      <w:r w:rsidR="00571C31" w:rsidRPr="004A0B0D">
        <w:rPr>
          <w:rFonts w:ascii="Times New Roman" w:hAnsi="Times New Roman" w:cs="Times New Roman"/>
          <w:bCs/>
        </w:rPr>
        <w:t xml:space="preserve">sexual orientation discrimination in housing, employment, education, public accommodations, </w:t>
      </w:r>
      <w:proofErr w:type="gramStart"/>
      <w:r w:rsidR="00571C31" w:rsidRPr="004A0B0D">
        <w:rPr>
          <w:rFonts w:ascii="Times New Roman" w:hAnsi="Times New Roman" w:cs="Times New Roman"/>
          <w:bCs/>
        </w:rPr>
        <w:t>health</w:t>
      </w:r>
      <w:proofErr w:type="gramEnd"/>
      <w:r w:rsidR="00571C31" w:rsidRPr="004A0B0D">
        <w:rPr>
          <w:rFonts w:ascii="Times New Roman" w:hAnsi="Times New Roman" w:cs="Times New Roman"/>
          <w:bCs/>
        </w:rPr>
        <w:t xml:space="preserve"> and welfare services.</w:t>
      </w:r>
      <w:r w:rsidR="009541C7" w:rsidRPr="004A0B0D">
        <w:rPr>
          <w:rFonts w:ascii="Times New Roman" w:hAnsi="Times New Roman" w:cs="Times New Roman"/>
          <w:bCs/>
        </w:rPr>
        <w:t xml:space="preserve"> 623-24 </w:t>
      </w:r>
    </w:p>
    <w:p w14:paraId="2F4B99E8" w14:textId="01393AEA" w:rsidR="00103F50" w:rsidRPr="004A0B0D" w:rsidRDefault="00A35E6F" w:rsidP="00976120">
      <w:pPr>
        <w:pStyle w:val="ListParagraph"/>
        <w:numPr>
          <w:ilvl w:val="0"/>
          <w:numId w:val="3"/>
        </w:numPr>
        <w:spacing w:after="0"/>
        <w:rPr>
          <w:rFonts w:ascii="Times New Roman" w:hAnsi="Times New Roman" w:cs="Times New Roman"/>
          <w:bCs/>
        </w:rPr>
      </w:pPr>
      <w:r w:rsidRPr="004A0B0D">
        <w:rPr>
          <w:rFonts w:ascii="Times New Roman" w:hAnsi="Times New Roman" w:cs="Times New Roman"/>
          <w:bCs/>
        </w:rPr>
        <w:t>Colorado for Family Values</w:t>
      </w:r>
      <w:r w:rsidR="00471B19" w:rsidRPr="004A0B0D">
        <w:rPr>
          <w:rFonts w:ascii="Times New Roman" w:hAnsi="Times New Roman" w:cs="Times New Roman"/>
          <w:bCs/>
        </w:rPr>
        <w:t>—socially conservative group that led the campaign against the ordinances</w:t>
      </w:r>
      <w:r w:rsidR="000F7EA7" w:rsidRPr="004A0B0D">
        <w:rPr>
          <w:rFonts w:ascii="Times New Roman" w:hAnsi="Times New Roman" w:cs="Times New Roman"/>
          <w:bCs/>
        </w:rPr>
        <w:t xml:space="preserve"> (existed solely </w:t>
      </w:r>
      <w:r w:rsidR="00683D02" w:rsidRPr="004A0B0D">
        <w:rPr>
          <w:rFonts w:ascii="Times New Roman" w:hAnsi="Times New Roman" w:cs="Times New Roman"/>
          <w:bCs/>
        </w:rPr>
        <w:t>to defeat the ordinances and draft and pass Amendment 2).</w:t>
      </w:r>
    </w:p>
    <w:p w14:paraId="3638206A" w14:textId="6430946A" w:rsidR="00C458FB" w:rsidRPr="004A0B0D" w:rsidRDefault="00C458FB" w:rsidP="00976120">
      <w:pPr>
        <w:pStyle w:val="ListParagraph"/>
        <w:numPr>
          <w:ilvl w:val="0"/>
          <w:numId w:val="3"/>
        </w:numPr>
        <w:spacing w:after="0"/>
        <w:rPr>
          <w:rFonts w:ascii="Times New Roman" w:hAnsi="Times New Roman" w:cs="Times New Roman"/>
          <w:bCs/>
        </w:rPr>
      </w:pPr>
      <w:r w:rsidRPr="004A0B0D">
        <w:rPr>
          <w:rFonts w:ascii="Times New Roman" w:hAnsi="Times New Roman" w:cs="Times New Roman"/>
          <w:bCs/>
        </w:rPr>
        <w:t>Amendment 2 passed by a 53-47 percent margin.</w:t>
      </w:r>
    </w:p>
    <w:p w14:paraId="36BAA3A4" w14:textId="36A3CB03" w:rsidR="009A267B" w:rsidRPr="004A0B0D" w:rsidRDefault="009A267B" w:rsidP="00976120">
      <w:pPr>
        <w:pStyle w:val="ListParagraph"/>
        <w:numPr>
          <w:ilvl w:val="0"/>
          <w:numId w:val="3"/>
        </w:numPr>
        <w:spacing w:after="0"/>
        <w:rPr>
          <w:rFonts w:ascii="Times New Roman" w:hAnsi="Times New Roman" w:cs="Times New Roman"/>
          <w:bCs/>
        </w:rPr>
      </w:pPr>
      <w:r w:rsidRPr="004A0B0D">
        <w:rPr>
          <w:rFonts w:ascii="Times New Roman" w:hAnsi="Times New Roman" w:cs="Times New Roman"/>
          <w:bCs/>
        </w:rPr>
        <w:t xml:space="preserve">Governor Romer had actually opposed adopting Amendment 2, but he was sued in his official </w:t>
      </w:r>
      <w:proofErr w:type="gramStart"/>
      <w:r w:rsidRPr="004A0B0D">
        <w:rPr>
          <w:rFonts w:ascii="Times New Roman" w:hAnsi="Times New Roman" w:cs="Times New Roman"/>
          <w:bCs/>
        </w:rPr>
        <w:t>capacity</w:t>
      </w:r>
      <w:proofErr w:type="gramEnd"/>
      <w:r w:rsidRPr="004A0B0D">
        <w:rPr>
          <w:rFonts w:ascii="Times New Roman" w:hAnsi="Times New Roman" w:cs="Times New Roman"/>
          <w:bCs/>
        </w:rPr>
        <w:t xml:space="preserve"> so he got his name on the caption.</w:t>
      </w:r>
    </w:p>
    <w:p w14:paraId="7F754118" w14:textId="77777777" w:rsidR="00101BB1" w:rsidRPr="004A0B0D" w:rsidRDefault="00101BB1" w:rsidP="00C87419">
      <w:pPr>
        <w:spacing w:after="0"/>
        <w:rPr>
          <w:rFonts w:ascii="Times New Roman" w:hAnsi="Times New Roman" w:cs="Times New Roman"/>
          <w:b/>
        </w:rPr>
      </w:pPr>
    </w:p>
    <w:p w14:paraId="16937059" w14:textId="767E7D47" w:rsidR="00E16E68" w:rsidRPr="004A0B0D" w:rsidRDefault="003C7CED" w:rsidP="00C87419">
      <w:pPr>
        <w:spacing w:after="0"/>
        <w:rPr>
          <w:rFonts w:ascii="Times New Roman" w:hAnsi="Times New Roman" w:cs="Times New Roman"/>
          <w:bCs/>
        </w:rPr>
      </w:pPr>
      <w:r w:rsidRPr="004A0B0D">
        <w:rPr>
          <w:rFonts w:ascii="Times New Roman" w:hAnsi="Times New Roman" w:cs="Times New Roman"/>
          <w:b/>
        </w:rPr>
        <w:t>Discussion</w:t>
      </w:r>
      <w:r w:rsidR="00E16E68" w:rsidRPr="004A0B0D">
        <w:rPr>
          <w:rFonts w:ascii="Times New Roman" w:hAnsi="Times New Roman" w:cs="Times New Roman"/>
          <w:b/>
        </w:rPr>
        <w:t>:</w:t>
      </w:r>
    </w:p>
    <w:p w14:paraId="6D98F4B7" w14:textId="6397CABA" w:rsidR="003C7CED" w:rsidRPr="004A0B0D" w:rsidRDefault="00FC6AFF" w:rsidP="003C7CED">
      <w:pPr>
        <w:pStyle w:val="ListParagraph"/>
        <w:numPr>
          <w:ilvl w:val="0"/>
          <w:numId w:val="3"/>
        </w:numPr>
        <w:spacing w:after="0"/>
        <w:rPr>
          <w:rFonts w:ascii="Times New Roman" w:hAnsi="Times New Roman" w:cs="Times New Roman"/>
          <w:bCs/>
        </w:rPr>
      </w:pPr>
      <w:r w:rsidRPr="004A0B0D">
        <w:rPr>
          <w:rFonts w:ascii="Times New Roman" w:hAnsi="Times New Roman" w:cs="Times New Roman"/>
          <w:bCs/>
        </w:rPr>
        <w:t xml:space="preserve">(on Harlan’s quote, above:) “Unheeded then, those words now are understood to state </w:t>
      </w:r>
      <w:r w:rsidRPr="004A0B0D">
        <w:rPr>
          <w:rFonts w:ascii="Times New Roman" w:hAnsi="Times New Roman" w:cs="Times New Roman"/>
          <w:bCs/>
          <w:color w:val="7030A0"/>
        </w:rPr>
        <w:t xml:space="preserve">a commitment to the law’s neutrality where the rights of persons are at stake. </w:t>
      </w:r>
      <w:r w:rsidRPr="004A0B0D">
        <w:rPr>
          <w:rFonts w:ascii="Times New Roman" w:hAnsi="Times New Roman" w:cs="Times New Roman"/>
          <w:bCs/>
        </w:rPr>
        <w:t>The Equal Protection Clause enforces this principle and today requires us to hold invalid a provision of Colorado’s Constitution.”</w:t>
      </w:r>
      <w:r w:rsidRPr="004A0B0D">
        <w:rPr>
          <w:rFonts w:ascii="Times New Roman" w:hAnsi="Times New Roman" w:cs="Times New Roman"/>
          <w:bCs/>
        </w:rPr>
        <w:tab/>
        <w:t>623</w:t>
      </w:r>
    </w:p>
    <w:p w14:paraId="51492F1D" w14:textId="253B4E37" w:rsidR="00FE4861" w:rsidRPr="004A0B0D" w:rsidRDefault="00CF16B2" w:rsidP="003C7CED">
      <w:pPr>
        <w:pStyle w:val="ListParagraph"/>
        <w:numPr>
          <w:ilvl w:val="0"/>
          <w:numId w:val="3"/>
        </w:numPr>
        <w:spacing w:after="0"/>
        <w:rPr>
          <w:rFonts w:ascii="Times New Roman" w:hAnsi="Times New Roman" w:cs="Times New Roman"/>
          <w:bCs/>
        </w:rPr>
      </w:pPr>
      <w:r w:rsidRPr="004A0B0D">
        <w:rPr>
          <w:rFonts w:ascii="Times New Roman" w:hAnsi="Times New Roman" w:cs="Times New Roman"/>
          <w:bCs/>
        </w:rPr>
        <w:t>“Sweeping and comprehensive is the change in legal status effected by this law.”</w:t>
      </w:r>
      <w:r w:rsidRPr="004A0B0D">
        <w:rPr>
          <w:rFonts w:ascii="Times New Roman" w:hAnsi="Times New Roman" w:cs="Times New Roman"/>
          <w:bCs/>
        </w:rPr>
        <w:tab/>
      </w:r>
      <w:r w:rsidRPr="004A0B0D">
        <w:rPr>
          <w:rFonts w:ascii="Times New Roman" w:hAnsi="Times New Roman" w:cs="Times New Roman"/>
          <w:bCs/>
        </w:rPr>
        <w:tab/>
        <w:t>627</w:t>
      </w:r>
    </w:p>
    <w:p w14:paraId="6F3460EE" w14:textId="382668F1" w:rsidR="00CF16B2" w:rsidRPr="004A0B0D" w:rsidRDefault="009B689E" w:rsidP="003C7CED">
      <w:pPr>
        <w:pStyle w:val="ListParagraph"/>
        <w:numPr>
          <w:ilvl w:val="0"/>
          <w:numId w:val="3"/>
        </w:numPr>
        <w:spacing w:after="0"/>
        <w:rPr>
          <w:rFonts w:ascii="Times New Roman" w:hAnsi="Times New Roman" w:cs="Times New Roman"/>
          <w:bCs/>
        </w:rPr>
      </w:pPr>
      <w:r w:rsidRPr="004A0B0D">
        <w:rPr>
          <w:rFonts w:ascii="Times New Roman" w:hAnsi="Times New Roman" w:cs="Times New Roman"/>
          <w:bCs/>
        </w:rPr>
        <w:t>“Homosexuals, by state decree, are put in a solitary class with respect to transactions and relations in both the private and governmental spheres. The amendment withdraws from homosexuals, but no others, specific legal protection from the injuries caused by discrimination, and it forbids discrimination of these laws and policies.”</w:t>
      </w:r>
      <w:r w:rsidRPr="004A0B0D">
        <w:rPr>
          <w:rFonts w:ascii="Times New Roman" w:hAnsi="Times New Roman" w:cs="Times New Roman"/>
          <w:bCs/>
        </w:rPr>
        <w:tab/>
      </w:r>
      <w:r w:rsidRPr="004A0B0D">
        <w:rPr>
          <w:rFonts w:ascii="Times New Roman" w:hAnsi="Times New Roman" w:cs="Times New Roman"/>
          <w:bCs/>
        </w:rPr>
        <w:tab/>
        <w:t>627</w:t>
      </w:r>
    </w:p>
    <w:p w14:paraId="3494AFE1" w14:textId="1F87DC41" w:rsidR="001127CA" w:rsidRPr="004A0B0D" w:rsidRDefault="001127CA" w:rsidP="003C7CED">
      <w:pPr>
        <w:pStyle w:val="ListParagraph"/>
        <w:numPr>
          <w:ilvl w:val="0"/>
          <w:numId w:val="3"/>
        </w:numPr>
        <w:spacing w:after="0"/>
        <w:rPr>
          <w:rFonts w:ascii="Times New Roman" w:hAnsi="Times New Roman" w:cs="Times New Roman"/>
          <w:bCs/>
        </w:rPr>
      </w:pPr>
      <w:r w:rsidRPr="004A0B0D">
        <w:rPr>
          <w:rFonts w:ascii="Times New Roman" w:hAnsi="Times New Roman" w:cs="Times New Roman"/>
          <w:bCs/>
        </w:rPr>
        <w:t xml:space="preserve">Noting the effect with reference to </w:t>
      </w:r>
      <w:r w:rsidR="00751E15" w:rsidRPr="004A0B0D">
        <w:rPr>
          <w:rFonts w:ascii="Times New Roman" w:hAnsi="Times New Roman" w:cs="Times New Roman"/>
          <w:bCs/>
        </w:rPr>
        <w:t xml:space="preserve">laws prohibiting </w:t>
      </w:r>
      <w:r w:rsidR="00751E15" w:rsidRPr="004A0B0D">
        <w:rPr>
          <w:rFonts w:ascii="Times New Roman" w:hAnsi="Times New Roman" w:cs="Times New Roman"/>
          <w:bCs/>
          <w:i/>
          <w:iCs/>
        </w:rPr>
        <w:t>general</w:t>
      </w:r>
      <w:r w:rsidR="00751E15" w:rsidRPr="004A0B0D">
        <w:rPr>
          <w:rFonts w:ascii="Times New Roman" w:hAnsi="Times New Roman" w:cs="Times New Roman"/>
          <w:bCs/>
        </w:rPr>
        <w:t xml:space="preserve"> discrimination in CO:</w:t>
      </w:r>
    </w:p>
    <w:p w14:paraId="3A195AB1" w14:textId="1CC4FDFB" w:rsidR="00751E15" w:rsidRPr="004A0B0D" w:rsidRDefault="00751E15" w:rsidP="00751E15">
      <w:pPr>
        <w:pStyle w:val="ListParagraph"/>
        <w:numPr>
          <w:ilvl w:val="1"/>
          <w:numId w:val="3"/>
        </w:numPr>
        <w:spacing w:after="0"/>
        <w:rPr>
          <w:rFonts w:ascii="Times New Roman" w:hAnsi="Times New Roman" w:cs="Times New Roman"/>
          <w:bCs/>
        </w:rPr>
      </w:pPr>
      <w:r w:rsidRPr="004A0B0D">
        <w:rPr>
          <w:rFonts w:ascii="Times New Roman" w:hAnsi="Times New Roman" w:cs="Times New Roman"/>
          <w:bCs/>
        </w:rPr>
        <w:t xml:space="preserve">“At some point in the systematic administration of these laws, an official must determine whether homosexuality is an arbitrary and, thus, forbidden basis for decision. Yet a decision to that effect would itself amount to a policy prohibiting discrimination </w:t>
      </w:r>
      <w:proofErr w:type="gramStart"/>
      <w:r w:rsidRPr="004A0B0D">
        <w:rPr>
          <w:rFonts w:ascii="Times New Roman" w:hAnsi="Times New Roman" w:cs="Times New Roman"/>
          <w:bCs/>
        </w:rPr>
        <w:t>on the basis of</w:t>
      </w:r>
      <w:proofErr w:type="gramEnd"/>
      <w:r w:rsidRPr="004A0B0D">
        <w:rPr>
          <w:rFonts w:ascii="Times New Roman" w:hAnsi="Times New Roman" w:cs="Times New Roman"/>
          <w:bCs/>
        </w:rPr>
        <w:t xml:space="preserve"> homosexuality, and so would appear to be no more valid under Amendment 2 than the specific prohibitions against discrimination the state court held invalid.”</w:t>
      </w:r>
      <w:r w:rsidRPr="004A0B0D">
        <w:rPr>
          <w:rFonts w:ascii="Times New Roman" w:hAnsi="Times New Roman" w:cs="Times New Roman"/>
          <w:bCs/>
        </w:rPr>
        <w:tab/>
      </w:r>
      <w:r w:rsidR="006B3769" w:rsidRPr="004A0B0D">
        <w:rPr>
          <w:rFonts w:ascii="Times New Roman" w:hAnsi="Times New Roman" w:cs="Times New Roman"/>
          <w:bCs/>
        </w:rPr>
        <w:t>630</w:t>
      </w:r>
    </w:p>
    <w:p w14:paraId="4C503B4F" w14:textId="03C8444D" w:rsidR="006136A5" w:rsidRPr="004A0B0D" w:rsidRDefault="006136A5" w:rsidP="006136A5">
      <w:pPr>
        <w:pStyle w:val="ListParagraph"/>
        <w:numPr>
          <w:ilvl w:val="0"/>
          <w:numId w:val="3"/>
        </w:numPr>
        <w:spacing w:after="0"/>
        <w:rPr>
          <w:rFonts w:ascii="Times New Roman" w:hAnsi="Times New Roman" w:cs="Times New Roman"/>
          <w:bCs/>
        </w:rPr>
      </w:pPr>
      <w:r w:rsidRPr="004A0B0D">
        <w:rPr>
          <w:rFonts w:ascii="Times New Roman" w:hAnsi="Times New Roman" w:cs="Times New Roman"/>
          <w:bCs/>
        </w:rPr>
        <w:t>“</w:t>
      </w:r>
      <w:r w:rsidR="000320A6" w:rsidRPr="004A0B0D">
        <w:rPr>
          <w:rFonts w:ascii="Times New Roman" w:hAnsi="Times New Roman" w:cs="Times New Roman"/>
          <w:bCs/>
        </w:rPr>
        <w:t xml:space="preserve">even if, as we doubt, homosexuals could find some safe harbor in laws of general application, we cannot accept the view that Amendment 2’s prohibition on specific legal protections does no more than deprive homosexuals of </w:t>
      </w:r>
      <w:r w:rsidR="000320A6" w:rsidRPr="004A0B0D">
        <w:rPr>
          <w:rFonts w:ascii="Times New Roman" w:hAnsi="Times New Roman" w:cs="Times New Roman"/>
          <w:bCs/>
        </w:rPr>
        <w:lastRenderedPageBreak/>
        <w:t>special rights.</w:t>
      </w:r>
      <w:r w:rsidR="00A13B26" w:rsidRPr="004A0B0D">
        <w:rPr>
          <w:rFonts w:ascii="Times New Roman" w:hAnsi="Times New Roman" w:cs="Times New Roman"/>
          <w:bCs/>
        </w:rPr>
        <w:t xml:space="preserve"> </w:t>
      </w:r>
      <w:r w:rsidR="00A13B26" w:rsidRPr="004A0B0D">
        <w:rPr>
          <w:rFonts w:ascii="Times New Roman" w:hAnsi="Times New Roman" w:cs="Times New Roman"/>
          <w:b/>
        </w:rPr>
        <w:t xml:space="preserve">To the contrary, the </w:t>
      </w:r>
      <w:r w:rsidR="00375508" w:rsidRPr="004A0B0D">
        <w:rPr>
          <w:rFonts w:ascii="Times New Roman" w:hAnsi="Times New Roman" w:cs="Times New Roman"/>
          <w:b/>
        </w:rPr>
        <w:t>a</w:t>
      </w:r>
      <w:r w:rsidR="00A13B26" w:rsidRPr="004A0B0D">
        <w:rPr>
          <w:rFonts w:ascii="Times New Roman" w:hAnsi="Times New Roman" w:cs="Times New Roman"/>
          <w:b/>
        </w:rPr>
        <w:t>mendment impos</w:t>
      </w:r>
      <w:r w:rsidR="00375508" w:rsidRPr="004A0B0D">
        <w:rPr>
          <w:rFonts w:ascii="Times New Roman" w:hAnsi="Times New Roman" w:cs="Times New Roman"/>
          <w:b/>
        </w:rPr>
        <w:t>es a special disability upon these persons alone.</w:t>
      </w:r>
      <w:r w:rsidR="00375508" w:rsidRPr="004A0B0D">
        <w:rPr>
          <w:rFonts w:ascii="Times New Roman" w:hAnsi="Times New Roman" w:cs="Times New Roman"/>
          <w:bCs/>
        </w:rPr>
        <w:t>”</w:t>
      </w:r>
      <w:r w:rsidR="00375508" w:rsidRPr="004A0B0D">
        <w:rPr>
          <w:rFonts w:ascii="Times New Roman" w:hAnsi="Times New Roman" w:cs="Times New Roman"/>
          <w:bCs/>
        </w:rPr>
        <w:tab/>
      </w:r>
      <w:r w:rsidR="00375508" w:rsidRPr="004A0B0D">
        <w:rPr>
          <w:rFonts w:ascii="Times New Roman" w:hAnsi="Times New Roman" w:cs="Times New Roman"/>
          <w:bCs/>
        </w:rPr>
        <w:tab/>
      </w:r>
      <w:r w:rsidR="00375508" w:rsidRPr="004A0B0D">
        <w:rPr>
          <w:rFonts w:ascii="Times New Roman" w:hAnsi="Times New Roman" w:cs="Times New Roman"/>
          <w:bCs/>
        </w:rPr>
        <w:tab/>
        <w:t>631</w:t>
      </w:r>
    </w:p>
    <w:p w14:paraId="34F0E90F" w14:textId="017A839B" w:rsidR="00375508" w:rsidRPr="004A0B0D" w:rsidRDefault="008511E0" w:rsidP="006136A5">
      <w:pPr>
        <w:pStyle w:val="ListParagraph"/>
        <w:numPr>
          <w:ilvl w:val="0"/>
          <w:numId w:val="3"/>
        </w:numPr>
        <w:spacing w:after="0"/>
        <w:rPr>
          <w:rFonts w:ascii="Times New Roman" w:hAnsi="Times New Roman" w:cs="Times New Roman"/>
          <w:bCs/>
        </w:rPr>
      </w:pPr>
      <w:r w:rsidRPr="004A0B0D">
        <w:rPr>
          <w:rFonts w:ascii="Times New Roman" w:hAnsi="Times New Roman" w:cs="Times New Roman"/>
          <w:bCs/>
        </w:rPr>
        <w:t>“</w:t>
      </w:r>
      <w:r w:rsidRPr="004A0B0D">
        <w:rPr>
          <w:rFonts w:ascii="Times New Roman" w:hAnsi="Times New Roman" w:cs="Times New Roman"/>
          <w:b/>
        </w:rPr>
        <w:t>these are protections against exclusion from an almost limitless number of transactions and endeavors that constitute ordinary civic life in a free society.”</w:t>
      </w:r>
      <w:r w:rsidRPr="004A0B0D">
        <w:rPr>
          <w:rFonts w:ascii="Times New Roman" w:hAnsi="Times New Roman" w:cs="Times New Roman"/>
          <w:b/>
        </w:rPr>
        <w:tab/>
      </w:r>
      <w:r w:rsidRPr="004A0B0D">
        <w:rPr>
          <w:rFonts w:ascii="Times New Roman" w:hAnsi="Times New Roman" w:cs="Times New Roman"/>
          <w:b/>
        </w:rPr>
        <w:tab/>
      </w:r>
      <w:r w:rsidRPr="004A0B0D">
        <w:rPr>
          <w:rFonts w:ascii="Times New Roman" w:hAnsi="Times New Roman" w:cs="Times New Roman"/>
          <w:bCs/>
        </w:rPr>
        <w:t>631</w:t>
      </w:r>
    </w:p>
    <w:p w14:paraId="54178CA7" w14:textId="130A7443" w:rsidR="008511E0" w:rsidRPr="004A0B0D" w:rsidRDefault="00114A49" w:rsidP="006136A5">
      <w:pPr>
        <w:pStyle w:val="ListParagraph"/>
        <w:numPr>
          <w:ilvl w:val="0"/>
          <w:numId w:val="3"/>
        </w:numPr>
        <w:spacing w:after="0"/>
        <w:rPr>
          <w:rFonts w:ascii="Times New Roman" w:hAnsi="Times New Roman" w:cs="Times New Roman"/>
          <w:bCs/>
        </w:rPr>
      </w:pPr>
      <w:r w:rsidRPr="004A0B0D">
        <w:rPr>
          <w:rFonts w:ascii="Times New Roman" w:hAnsi="Times New Roman" w:cs="Times New Roman"/>
          <w:bCs/>
        </w:rPr>
        <w:t>“The 14th Am’s promise that no person shall be denied the equal protection of the laws must coexist with the practical necessity that most legislation classifies for one purpose or another, with resulting disadvantage to various groups or persons</w:t>
      </w:r>
      <w:proofErr w:type="gramStart"/>
      <w:r w:rsidRPr="004A0B0D">
        <w:rPr>
          <w:rFonts w:ascii="Times New Roman" w:hAnsi="Times New Roman" w:cs="Times New Roman"/>
          <w:bCs/>
        </w:rPr>
        <w:t xml:space="preserve">. . . </w:t>
      </w:r>
      <w:r w:rsidR="00681531" w:rsidRPr="004A0B0D">
        <w:rPr>
          <w:rFonts w:ascii="Times New Roman" w:hAnsi="Times New Roman" w:cs="Times New Roman"/>
          <w:bCs/>
        </w:rPr>
        <w:t>.</w:t>
      </w:r>
      <w:proofErr w:type="gramEnd"/>
      <w:r w:rsidR="00681531" w:rsidRPr="004A0B0D">
        <w:rPr>
          <w:rFonts w:ascii="Times New Roman" w:hAnsi="Times New Roman" w:cs="Times New Roman"/>
          <w:bCs/>
        </w:rPr>
        <w:t xml:space="preserve"> </w:t>
      </w:r>
      <w:r w:rsidRPr="004A0B0D">
        <w:rPr>
          <w:rFonts w:ascii="Times New Roman" w:hAnsi="Times New Roman" w:cs="Times New Roman"/>
          <w:bCs/>
        </w:rPr>
        <w:t xml:space="preserve">We have attempted to reconcile the principle with the reality by stating that, if a law neither burdens a fundamental right nor targets a suspect class, we will uphold the legislative classification </w:t>
      </w:r>
      <w:r w:rsidRPr="004A0B0D">
        <w:rPr>
          <w:rFonts w:ascii="Times New Roman" w:hAnsi="Times New Roman" w:cs="Times New Roman"/>
          <w:b/>
        </w:rPr>
        <w:t>so long as it bears a rational relation to some legitimate end</w:t>
      </w:r>
      <w:r w:rsidRPr="004A0B0D">
        <w:rPr>
          <w:rFonts w:ascii="Times New Roman" w:hAnsi="Times New Roman" w:cs="Times New Roman"/>
          <w:bCs/>
        </w:rPr>
        <w:t>.”  631</w:t>
      </w:r>
    </w:p>
    <w:p w14:paraId="131AD9E0" w14:textId="636BDDEC" w:rsidR="00681531" w:rsidRPr="004A0B0D" w:rsidRDefault="00681531" w:rsidP="00681531">
      <w:pPr>
        <w:pStyle w:val="ListParagraph"/>
        <w:numPr>
          <w:ilvl w:val="1"/>
          <w:numId w:val="3"/>
        </w:numPr>
        <w:spacing w:after="0"/>
        <w:rPr>
          <w:rFonts w:ascii="Times New Roman" w:hAnsi="Times New Roman" w:cs="Times New Roman"/>
          <w:bCs/>
        </w:rPr>
      </w:pPr>
      <w:r w:rsidRPr="004A0B0D">
        <w:rPr>
          <w:rFonts w:ascii="Times New Roman" w:hAnsi="Times New Roman" w:cs="Times New Roman"/>
          <w:bCs/>
        </w:rPr>
        <w:t>“Amendment 2 fails, indeed defies, even this conventional inquiry.”</w:t>
      </w:r>
      <w:r w:rsidRPr="004A0B0D">
        <w:rPr>
          <w:rFonts w:ascii="Times New Roman" w:hAnsi="Times New Roman" w:cs="Times New Roman"/>
          <w:bCs/>
        </w:rPr>
        <w:tab/>
        <w:t>632</w:t>
      </w:r>
    </w:p>
    <w:p w14:paraId="3C2D8CDD" w14:textId="49278A78" w:rsidR="00802EA3" w:rsidRPr="004A0B0D" w:rsidRDefault="00802EA3" w:rsidP="00802EA3">
      <w:pPr>
        <w:pStyle w:val="ListParagraph"/>
        <w:numPr>
          <w:ilvl w:val="2"/>
          <w:numId w:val="3"/>
        </w:numPr>
        <w:spacing w:after="0"/>
        <w:rPr>
          <w:rFonts w:ascii="Times New Roman" w:hAnsi="Times New Roman" w:cs="Times New Roman"/>
          <w:bCs/>
        </w:rPr>
      </w:pPr>
      <w:r w:rsidRPr="004A0B0D">
        <w:rPr>
          <w:rFonts w:ascii="Times New Roman" w:hAnsi="Times New Roman" w:cs="Times New Roman"/>
          <w:bCs/>
        </w:rPr>
        <w:t>Imposes “a broad and undifferentiated disability on a single named group, an exceptional and, as we shall explain, invalid form of legislation.”</w:t>
      </w:r>
      <w:r w:rsidRPr="004A0B0D">
        <w:rPr>
          <w:rFonts w:ascii="Times New Roman" w:hAnsi="Times New Roman" w:cs="Times New Roman"/>
          <w:bCs/>
        </w:rPr>
        <w:tab/>
      </w:r>
      <w:r w:rsidRPr="004A0B0D">
        <w:rPr>
          <w:rFonts w:ascii="Times New Roman" w:hAnsi="Times New Roman" w:cs="Times New Roman"/>
          <w:bCs/>
        </w:rPr>
        <w:tab/>
        <w:t>632</w:t>
      </w:r>
    </w:p>
    <w:p w14:paraId="0CF80CB7" w14:textId="468E0ACE" w:rsidR="00802EA3" w:rsidRPr="004A0B0D" w:rsidRDefault="00785361" w:rsidP="00802EA3">
      <w:pPr>
        <w:pStyle w:val="ListParagraph"/>
        <w:numPr>
          <w:ilvl w:val="2"/>
          <w:numId w:val="3"/>
        </w:numPr>
        <w:spacing w:after="0"/>
        <w:rPr>
          <w:rFonts w:ascii="Times New Roman" w:hAnsi="Times New Roman" w:cs="Times New Roman"/>
          <w:bCs/>
        </w:rPr>
      </w:pPr>
      <w:r w:rsidRPr="004A0B0D">
        <w:rPr>
          <w:rFonts w:ascii="Times New Roman" w:hAnsi="Times New Roman" w:cs="Times New Roman"/>
          <w:bCs/>
        </w:rPr>
        <w:t xml:space="preserve">“its sheer breadth is so discontinuous with the reasons offered for it that </w:t>
      </w:r>
      <w:r w:rsidRPr="004A0B0D">
        <w:rPr>
          <w:rFonts w:ascii="Times New Roman" w:hAnsi="Times New Roman" w:cs="Times New Roman"/>
          <w:b/>
        </w:rPr>
        <w:t>the amendment seems inexplicable by anything but animus toward the class it affects;</w:t>
      </w:r>
      <w:r w:rsidRPr="004A0B0D">
        <w:rPr>
          <w:rFonts w:ascii="Times New Roman" w:hAnsi="Times New Roman" w:cs="Times New Roman"/>
          <w:bCs/>
        </w:rPr>
        <w:t xml:space="preserve"> it lacks a rational relationship to legitimate state interests.”</w:t>
      </w:r>
      <w:r w:rsidRPr="004A0B0D">
        <w:rPr>
          <w:rFonts w:ascii="Times New Roman" w:hAnsi="Times New Roman" w:cs="Times New Roman"/>
          <w:bCs/>
        </w:rPr>
        <w:tab/>
      </w:r>
      <w:r w:rsidRPr="004A0B0D">
        <w:rPr>
          <w:rFonts w:ascii="Times New Roman" w:hAnsi="Times New Roman" w:cs="Times New Roman"/>
          <w:bCs/>
        </w:rPr>
        <w:tab/>
        <w:t>632</w:t>
      </w:r>
    </w:p>
    <w:p w14:paraId="1693705A" w14:textId="2CCB0FD4" w:rsidR="00C87419" w:rsidRPr="004A0B0D" w:rsidRDefault="00AD1C7B" w:rsidP="00AD1C7B">
      <w:pPr>
        <w:pStyle w:val="ListParagraph"/>
        <w:numPr>
          <w:ilvl w:val="0"/>
          <w:numId w:val="3"/>
        </w:numPr>
        <w:spacing w:after="0"/>
        <w:rPr>
          <w:rFonts w:ascii="Times New Roman" w:hAnsi="Times New Roman" w:cs="Times New Roman"/>
          <w:b/>
        </w:rPr>
      </w:pPr>
      <w:r w:rsidRPr="004A0B0D">
        <w:rPr>
          <w:rFonts w:ascii="Times New Roman" w:hAnsi="Times New Roman" w:cs="Times New Roman"/>
          <w:b/>
        </w:rPr>
        <w:t>Riff on Rational Basis Review:</w:t>
      </w:r>
    </w:p>
    <w:p w14:paraId="052AF250" w14:textId="10421603" w:rsidR="00AD1C7B" w:rsidRPr="004A0B0D" w:rsidRDefault="00AD1C7B" w:rsidP="00AD1C7B">
      <w:pPr>
        <w:pStyle w:val="ListParagraph"/>
        <w:numPr>
          <w:ilvl w:val="1"/>
          <w:numId w:val="3"/>
        </w:numPr>
        <w:spacing w:after="0"/>
        <w:rPr>
          <w:rFonts w:ascii="Times New Roman" w:hAnsi="Times New Roman" w:cs="Times New Roman"/>
          <w:b/>
        </w:rPr>
      </w:pPr>
      <w:r w:rsidRPr="004A0B0D">
        <w:rPr>
          <w:rFonts w:ascii="Times New Roman" w:hAnsi="Times New Roman" w:cs="Times New Roman"/>
          <w:bCs/>
        </w:rPr>
        <w:t>“</w:t>
      </w:r>
      <w:r w:rsidR="00485417" w:rsidRPr="004A0B0D">
        <w:rPr>
          <w:rFonts w:ascii="Times New Roman" w:hAnsi="Times New Roman" w:cs="Times New Roman"/>
          <w:bCs/>
        </w:rPr>
        <w:t>The search for the link between classification and objective gives substance to the EPC; it provides guidance and discipline for the legislature, which is entitled to know what sorts of laws it can pass; and it marks the limits of our own authority.”</w:t>
      </w:r>
      <w:r w:rsidR="00151CB0" w:rsidRPr="004A0B0D">
        <w:rPr>
          <w:rFonts w:ascii="Times New Roman" w:hAnsi="Times New Roman" w:cs="Times New Roman"/>
          <w:bCs/>
        </w:rPr>
        <w:tab/>
      </w:r>
      <w:r w:rsidR="00151CB0" w:rsidRPr="004A0B0D">
        <w:rPr>
          <w:rFonts w:ascii="Times New Roman" w:hAnsi="Times New Roman" w:cs="Times New Roman"/>
          <w:bCs/>
        </w:rPr>
        <w:tab/>
        <w:t>632</w:t>
      </w:r>
    </w:p>
    <w:p w14:paraId="52533CC4" w14:textId="6178E6ED" w:rsidR="00151CB0" w:rsidRPr="004A0B0D" w:rsidRDefault="00151CB0" w:rsidP="00AD1C7B">
      <w:pPr>
        <w:pStyle w:val="ListParagraph"/>
        <w:numPr>
          <w:ilvl w:val="1"/>
          <w:numId w:val="3"/>
        </w:numPr>
        <w:spacing w:after="0"/>
        <w:rPr>
          <w:rFonts w:ascii="Times New Roman" w:hAnsi="Times New Roman" w:cs="Times New Roman"/>
          <w:b/>
        </w:rPr>
      </w:pPr>
      <w:r w:rsidRPr="004A0B0D">
        <w:rPr>
          <w:rFonts w:ascii="Times New Roman" w:hAnsi="Times New Roman" w:cs="Times New Roman"/>
          <w:bCs/>
        </w:rPr>
        <w:t xml:space="preserve">“By requiring that the classification bear a rational relationship to an independent and legitimate </w:t>
      </w:r>
      <w:r w:rsidR="00C03563" w:rsidRPr="004A0B0D">
        <w:rPr>
          <w:rFonts w:ascii="Times New Roman" w:hAnsi="Times New Roman" w:cs="Times New Roman"/>
          <w:bCs/>
        </w:rPr>
        <w:t>legislative end, we ensure that classifications are not drawn for the purpose of disadvantaging the group burdened by the law.”</w:t>
      </w:r>
      <w:r w:rsidR="00C03563" w:rsidRPr="004A0B0D">
        <w:rPr>
          <w:rFonts w:ascii="Times New Roman" w:hAnsi="Times New Roman" w:cs="Times New Roman"/>
          <w:bCs/>
        </w:rPr>
        <w:tab/>
      </w:r>
      <w:r w:rsidR="00C03563" w:rsidRPr="004A0B0D">
        <w:rPr>
          <w:rFonts w:ascii="Times New Roman" w:hAnsi="Times New Roman" w:cs="Times New Roman"/>
          <w:bCs/>
        </w:rPr>
        <w:tab/>
      </w:r>
      <w:r w:rsidR="00C03563" w:rsidRPr="004A0B0D">
        <w:rPr>
          <w:rFonts w:ascii="Times New Roman" w:hAnsi="Times New Roman" w:cs="Times New Roman"/>
          <w:bCs/>
        </w:rPr>
        <w:tab/>
        <w:t>633</w:t>
      </w:r>
    </w:p>
    <w:p w14:paraId="763FF5F9" w14:textId="2035CCF2" w:rsidR="00662FD9" w:rsidRPr="004A0B0D" w:rsidRDefault="00662FD9" w:rsidP="00662FD9">
      <w:pPr>
        <w:pStyle w:val="ListParagraph"/>
        <w:numPr>
          <w:ilvl w:val="0"/>
          <w:numId w:val="3"/>
        </w:numPr>
        <w:spacing w:after="0"/>
        <w:rPr>
          <w:rFonts w:ascii="Times New Roman" w:hAnsi="Times New Roman" w:cs="Times New Roman"/>
          <w:b/>
        </w:rPr>
      </w:pPr>
      <w:r w:rsidRPr="004A0B0D">
        <w:rPr>
          <w:rFonts w:ascii="Times New Roman" w:hAnsi="Times New Roman" w:cs="Times New Roman"/>
          <w:bCs/>
        </w:rPr>
        <w:t xml:space="preserve">“Amendment 2 confounds this normal process of judicial review. It is at once too narrow and too broad. It identifies persons by a single trait and then denies them protection across the board. </w:t>
      </w:r>
      <w:r w:rsidRPr="004A0B0D">
        <w:rPr>
          <w:rFonts w:ascii="Times New Roman" w:hAnsi="Times New Roman" w:cs="Times New Roman"/>
          <w:b/>
        </w:rPr>
        <w:t>The resulting disqualification of a class of persons from the right to seek specific protection from the law is unprecedented in our jurisprudence.</w:t>
      </w:r>
      <w:r w:rsidRPr="004A0B0D">
        <w:rPr>
          <w:rFonts w:ascii="Times New Roman" w:hAnsi="Times New Roman" w:cs="Times New Roman"/>
          <w:bCs/>
        </w:rPr>
        <w:t>”</w:t>
      </w:r>
      <w:r w:rsidRPr="004A0B0D">
        <w:rPr>
          <w:rFonts w:ascii="Times New Roman" w:hAnsi="Times New Roman" w:cs="Times New Roman"/>
          <w:bCs/>
        </w:rPr>
        <w:tab/>
      </w:r>
      <w:r w:rsidRPr="004A0B0D">
        <w:rPr>
          <w:rFonts w:ascii="Times New Roman" w:hAnsi="Times New Roman" w:cs="Times New Roman"/>
          <w:bCs/>
        </w:rPr>
        <w:tab/>
      </w:r>
      <w:r w:rsidRPr="004A0B0D">
        <w:rPr>
          <w:rFonts w:ascii="Times New Roman" w:hAnsi="Times New Roman" w:cs="Times New Roman"/>
          <w:bCs/>
        </w:rPr>
        <w:tab/>
        <w:t>6</w:t>
      </w:r>
      <w:r w:rsidR="00C27EE0" w:rsidRPr="004A0B0D">
        <w:rPr>
          <w:rFonts w:ascii="Times New Roman" w:hAnsi="Times New Roman" w:cs="Times New Roman"/>
          <w:bCs/>
        </w:rPr>
        <w:t>33</w:t>
      </w:r>
    </w:p>
    <w:p w14:paraId="4B0424C6" w14:textId="29D1F072" w:rsidR="00C27EE0" w:rsidRPr="004A0B0D" w:rsidRDefault="00C27EE0" w:rsidP="00662FD9">
      <w:pPr>
        <w:pStyle w:val="ListParagraph"/>
        <w:numPr>
          <w:ilvl w:val="0"/>
          <w:numId w:val="3"/>
        </w:numPr>
        <w:spacing w:after="0"/>
        <w:rPr>
          <w:rFonts w:ascii="Times New Roman" w:hAnsi="Times New Roman" w:cs="Times New Roman"/>
          <w:b/>
        </w:rPr>
      </w:pPr>
      <w:r w:rsidRPr="004A0B0D">
        <w:rPr>
          <w:rFonts w:ascii="Times New Roman" w:hAnsi="Times New Roman" w:cs="Times New Roman"/>
          <w:bCs/>
          <w:color w:val="7030A0"/>
        </w:rPr>
        <w:t>“It is not within our constitutional tradition to enact laws of this sort.</w:t>
      </w:r>
      <w:r w:rsidR="00B55354" w:rsidRPr="004A0B0D">
        <w:rPr>
          <w:rFonts w:ascii="Times New Roman" w:hAnsi="Times New Roman" w:cs="Times New Roman"/>
          <w:bCs/>
          <w:color w:val="7030A0"/>
        </w:rPr>
        <w:t xml:space="preserve"> Central both to the idea of the rule of law and to our own Constitution’s guarantee of equal protection is the principle that government and each of its parts remain open on impartial terms to all who seek its assistance.”</w:t>
      </w:r>
      <w:r w:rsidR="00B55354" w:rsidRPr="004A0B0D">
        <w:rPr>
          <w:rFonts w:ascii="Times New Roman" w:hAnsi="Times New Roman" w:cs="Times New Roman"/>
          <w:bCs/>
        </w:rPr>
        <w:tab/>
      </w:r>
      <w:r w:rsidR="00D9609D" w:rsidRPr="004A0B0D">
        <w:rPr>
          <w:rFonts w:ascii="Times New Roman" w:hAnsi="Times New Roman" w:cs="Times New Roman"/>
          <w:bCs/>
        </w:rPr>
        <w:tab/>
        <w:t>633</w:t>
      </w:r>
    </w:p>
    <w:p w14:paraId="760215CF" w14:textId="325CC5AF" w:rsidR="00D9609D" w:rsidRPr="004A0B0D" w:rsidRDefault="00FD1EE2" w:rsidP="00662FD9">
      <w:pPr>
        <w:pStyle w:val="ListParagraph"/>
        <w:numPr>
          <w:ilvl w:val="0"/>
          <w:numId w:val="3"/>
        </w:numPr>
        <w:spacing w:after="0"/>
        <w:rPr>
          <w:rFonts w:ascii="Times New Roman" w:hAnsi="Times New Roman" w:cs="Times New Roman"/>
          <w:b/>
        </w:rPr>
      </w:pPr>
      <w:r w:rsidRPr="004A0B0D">
        <w:rPr>
          <w:rFonts w:ascii="Times New Roman" w:hAnsi="Times New Roman" w:cs="Times New Roman"/>
          <w:b/>
        </w:rPr>
        <w:t>“Respect for this principle explains why laws singling out a certain class of citizens for disfavored legal status or general hardships are rare. A law declaring that in general it shall be more difficult for one group of citizens than for all others to seek aid from the government is itself a denial of equal protection of the laws in the most literal sense.”</w:t>
      </w:r>
      <w:r w:rsidRPr="004A0B0D">
        <w:rPr>
          <w:rFonts w:ascii="Times New Roman" w:hAnsi="Times New Roman" w:cs="Times New Roman"/>
          <w:bCs/>
        </w:rPr>
        <w:tab/>
      </w:r>
      <w:r w:rsidRPr="004A0B0D">
        <w:rPr>
          <w:rFonts w:ascii="Times New Roman" w:hAnsi="Times New Roman" w:cs="Times New Roman"/>
          <w:bCs/>
        </w:rPr>
        <w:tab/>
      </w:r>
      <w:r w:rsidRPr="004A0B0D">
        <w:rPr>
          <w:rFonts w:ascii="Times New Roman" w:hAnsi="Times New Roman" w:cs="Times New Roman"/>
          <w:bCs/>
        </w:rPr>
        <w:tab/>
        <w:t>633</w:t>
      </w:r>
    </w:p>
    <w:p w14:paraId="2C18A311" w14:textId="0D05BA38" w:rsidR="000E1ED6" w:rsidRPr="004A0B0D" w:rsidRDefault="000E1ED6" w:rsidP="00662FD9">
      <w:pPr>
        <w:pStyle w:val="ListParagraph"/>
        <w:numPr>
          <w:ilvl w:val="0"/>
          <w:numId w:val="3"/>
        </w:numPr>
        <w:spacing w:after="0"/>
        <w:rPr>
          <w:rFonts w:ascii="Times New Roman" w:hAnsi="Times New Roman" w:cs="Times New Roman"/>
          <w:b/>
        </w:rPr>
      </w:pPr>
      <w:r w:rsidRPr="004A0B0D">
        <w:rPr>
          <w:rFonts w:ascii="Times New Roman" w:hAnsi="Times New Roman" w:cs="Times New Roman"/>
          <w:bCs/>
        </w:rPr>
        <w:t>“A second and related point is that laws of the kind now before us raise the inevitable inference that the disadvantage</w:t>
      </w:r>
      <w:r w:rsidR="008E3C32" w:rsidRPr="004A0B0D">
        <w:rPr>
          <w:rFonts w:ascii="Times New Roman" w:hAnsi="Times New Roman" w:cs="Times New Roman"/>
          <w:bCs/>
        </w:rPr>
        <w:t xml:space="preserve"> imposed is born of animosity toward the class of persons affected.”</w:t>
      </w:r>
      <w:r w:rsidR="008E3C32" w:rsidRPr="004A0B0D">
        <w:rPr>
          <w:rFonts w:ascii="Times New Roman" w:hAnsi="Times New Roman" w:cs="Times New Roman"/>
          <w:bCs/>
        </w:rPr>
        <w:tab/>
      </w:r>
      <w:r w:rsidR="008E3C32" w:rsidRPr="004A0B0D">
        <w:rPr>
          <w:rFonts w:ascii="Times New Roman" w:hAnsi="Times New Roman" w:cs="Times New Roman"/>
          <w:bCs/>
        </w:rPr>
        <w:tab/>
        <w:t>634</w:t>
      </w:r>
    </w:p>
    <w:p w14:paraId="2FC5A194" w14:textId="3E61CF63" w:rsidR="00FC7AEC" w:rsidRPr="004A0B0D" w:rsidRDefault="00FC7AEC" w:rsidP="00662FD9">
      <w:pPr>
        <w:pStyle w:val="ListParagraph"/>
        <w:numPr>
          <w:ilvl w:val="0"/>
          <w:numId w:val="3"/>
        </w:numPr>
        <w:spacing w:after="0"/>
        <w:rPr>
          <w:rFonts w:ascii="Times New Roman" w:hAnsi="Times New Roman" w:cs="Times New Roman"/>
          <w:b/>
        </w:rPr>
      </w:pPr>
      <w:r w:rsidRPr="004A0B0D">
        <w:rPr>
          <w:rFonts w:ascii="Times New Roman" w:hAnsi="Times New Roman" w:cs="Times New Roman"/>
          <w:bCs/>
        </w:rPr>
        <w:t>“Amendment 2 . . ., in making a general announcement that gays and lesbians shall not have any particular protections from the law, inflicts on them the immediate, continuing, and real injuries that outrun and belie any legitimate justifications that may be claimed for it.”</w:t>
      </w:r>
      <w:r w:rsidRPr="004A0B0D">
        <w:rPr>
          <w:rFonts w:ascii="Times New Roman" w:hAnsi="Times New Roman" w:cs="Times New Roman"/>
          <w:bCs/>
        </w:rPr>
        <w:tab/>
      </w:r>
      <w:r w:rsidRPr="004A0B0D">
        <w:rPr>
          <w:rFonts w:ascii="Times New Roman" w:hAnsi="Times New Roman" w:cs="Times New Roman"/>
          <w:bCs/>
        </w:rPr>
        <w:tab/>
        <w:t>635</w:t>
      </w:r>
    </w:p>
    <w:p w14:paraId="495DD205" w14:textId="0900CC7E" w:rsidR="002A6D52" w:rsidRPr="004A0B0D" w:rsidRDefault="002A6D52" w:rsidP="00662FD9">
      <w:pPr>
        <w:pStyle w:val="ListParagraph"/>
        <w:numPr>
          <w:ilvl w:val="0"/>
          <w:numId w:val="3"/>
        </w:numPr>
        <w:spacing w:after="0"/>
        <w:rPr>
          <w:rFonts w:ascii="Times New Roman" w:hAnsi="Times New Roman" w:cs="Times New Roman"/>
          <w:b/>
        </w:rPr>
      </w:pPr>
      <w:r w:rsidRPr="004A0B0D">
        <w:rPr>
          <w:rFonts w:ascii="Times New Roman" w:hAnsi="Times New Roman" w:cs="Times New Roman"/>
          <w:b/>
          <w:color w:val="7030A0"/>
        </w:rPr>
        <w:t>“We must conclude that Amendment 2 classifies homosexuals not to further a proper legislative end but to make them unequal to everyone else. This Colorado cannot do. A State cannot so deem a class of persons a stranger to its laws.”</w:t>
      </w:r>
      <w:r w:rsidRPr="004A0B0D">
        <w:rPr>
          <w:rFonts w:ascii="Times New Roman" w:hAnsi="Times New Roman" w:cs="Times New Roman"/>
          <w:b/>
        </w:rPr>
        <w:tab/>
      </w:r>
      <w:r w:rsidRPr="004A0B0D">
        <w:rPr>
          <w:rFonts w:ascii="Times New Roman" w:hAnsi="Times New Roman" w:cs="Times New Roman"/>
          <w:b/>
        </w:rPr>
        <w:tab/>
        <w:t>635</w:t>
      </w:r>
    </w:p>
    <w:p w14:paraId="1693705B" w14:textId="659545B0" w:rsidR="00552EC4" w:rsidRDefault="00552EC4" w:rsidP="00C87419">
      <w:pPr>
        <w:spacing w:after="0"/>
        <w:rPr>
          <w:rFonts w:ascii="Times New Roman" w:hAnsi="Times New Roman" w:cs="Times New Roman"/>
        </w:rPr>
      </w:pPr>
    </w:p>
    <w:p w14:paraId="2A9F598A" w14:textId="3E3ACC7D" w:rsidR="004A0B0D" w:rsidRDefault="004A0B0D" w:rsidP="00C87419">
      <w:pPr>
        <w:spacing w:after="0"/>
        <w:rPr>
          <w:rFonts w:ascii="Times New Roman" w:hAnsi="Times New Roman" w:cs="Times New Roman"/>
        </w:rPr>
      </w:pPr>
    </w:p>
    <w:p w14:paraId="70C3AA94" w14:textId="1D73E16F" w:rsidR="004A0B0D" w:rsidRDefault="004A0B0D" w:rsidP="00C87419">
      <w:pPr>
        <w:spacing w:after="0"/>
        <w:rPr>
          <w:rFonts w:ascii="Times New Roman" w:hAnsi="Times New Roman" w:cs="Times New Roman"/>
        </w:rPr>
      </w:pPr>
    </w:p>
    <w:p w14:paraId="019C27EF" w14:textId="5EB4AFAC" w:rsidR="004A0B0D" w:rsidRDefault="004A0B0D" w:rsidP="00C87419">
      <w:pPr>
        <w:spacing w:after="0"/>
        <w:rPr>
          <w:rFonts w:ascii="Times New Roman" w:hAnsi="Times New Roman" w:cs="Times New Roman"/>
        </w:rPr>
      </w:pPr>
    </w:p>
    <w:p w14:paraId="54C44E00" w14:textId="09F12640" w:rsidR="004A0B0D" w:rsidRDefault="004A0B0D" w:rsidP="00C87419">
      <w:pPr>
        <w:spacing w:after="0"/>
        <w:rPr>
          <w:rFonts w:ascii="Times New Roman" w:hAnsi="Times New Roman" w:cs="Times New Roman"/>
        </w:rPr>
      </w:pPr>
    </w:p>
    <w:p w14:paraId="03552D56" w14:textId="77777777" w:rsidR="004A0B0D" w:rsidRPr="004A0B0D" w:rsidRDefault="004A0B0D" w:rsidP="00C87419">
      <w:pPr>
        <w:spacing w:after="0"/>
        <w:rPr>
          <w:rFonts w:ascii="Times New Roman" w:hAnsi="Times New Roman" w:cs="Times New Roman"/>
        </w:rPr>
      </w:pPr>
    </w:p>
    <w:p w14:paraId="1693705D" w14:textId="3DC5C983" w:rsidR="00E16E68" w:rsidRPr="004A0B0D" w:rsidRDefault="00E16E68" w:rsidP="00C87419">
      <w:pPr>
        <w:spacing w:after="0"/>
        <w:rPr>
          <w:rFonts w:ascii="Times New Roman" w:hAnsi="Times New Roman" w:cs="Times New Roman"/>
          <w:bCs/>
        </w:rPr>
      </w:pPr>
      <w:r w:rsidRPr="004A0B0D">
        <w:rPr>
          <w:rFonts w:ascii="Times New Roman" w:hAnsi="Times New Roman" w:cs="Times New Roman"/>
          <w:b/>
        </w:rPr>
        <w:lastRenderedPageBreak/>
        <w:t>Dissent:</w:t>
      </w:r>
      <w:r w:rsidR="0032095D" w:rsidRPr="004A0B0D">
        <w:rPr>
          <w:rFonts w:ascii="Times New Roman" w:hAnsi="Times New Roman" w:cs="Times New Roman"/>
          <w:b/>
        </w:rPr>
        <w:t xml:space="preserve"> Scalia</w:t>
      </w:r>
    </w:p>
    <w:p w14:paraId="67D075F0" w14:textId="410F52CC" w:rsidR="00101BB1" w:rsidRPr="004A0B0D" w:rsidRDefault="00A46715" w:rsidP="00101BB1">
      <w:pPr>
        <w:pStyle w:val="ListParagraph"/>
        <w:numPr>
          <w:ilvl w:val="0"/>
          <w:numId w:val="3"/>
        </w:numPr>
        <w:spacing w:after="0"/>
        <w:rPr>
          <w:rFonts w:ascii="Times New Roman" w:hAnsi="Times New Roman" w:cs="Times New Roman"/>
          <w:bCs/>
        </w:rPr>
      </w:pPr>
      <w:r w:rsidRPr="004A0B0D">
        <w:rPr>
          <w:rFonts w:ascii="Times New Roman" w:hAnsi="Times New Roman" w:cs="Times New Roman"/>
          <w:bCs/>
        </w:rPr>
        <w:t>“The Court has mistaken a Kulturkampf for a fit of spite.”</w:t>
      </w:r>
      <w:r w:rsidRPr="004A0B0D">
        <w:rPr>
          <w:rFonts w:ascii="Times New Roman" w:hAnsi="Times New Roman" w:cs="Times New Roman"/>
          <w:bCs/>
        </w:rPr>
        <w:tab/>
      </w:r>
      <w:r w:rsidRPr="004A0B0D">
        <w:rPr>
          <w:rFonts w:ascii="Times New Roman" w:hAnsi="Times New Roman" w:cs="Times New Roman"/>
          <w:bCs/>
        </w:rPr>
        <w:tab/>
        <w:t>636</w:t>
      </w:r>
    </w:p>
    <w:p w14:paraId="03E82F49" w14:textId="49284888" w:rsidR="00DF0065" w:rsidRPr="004A0B0D" w:rsidRDefault="00DF0065" w:rsidP="00DF0065">
      <w:pPr>
        <w:pStyle w:val="ListParagraph"/>
        <w:numPr>
          <w:ilvl w:val="1"/>
          <w:numId w:val="3"/>
        </w:numPr>
        <w:spacing w:after="0"/>
        <w:rPr>
          <w:rFonts w:ascii="Times New Roman" w:hAnsi="Times New Roman" w:cs="Times New Roman"/>
          <w:bCs/>
        </w:rPr>
      </w:pPr>
      <w:r w:rsidRPr="004A0B0D">
        <w:rPr>
          <w:rFonts w:ascii="Times New Roman" w:hAnsi="Times New Roman" w:cs="Times New Roman"/>
          <w:bCs/>
        </w:rPr>
        <w:t xml:space="preserve">All </w:t>
      </w:r>
      <w:r w:rsidR="00B83308" w:rsidRPr="004A0B0D">
        <w:rPr>
          <w:rFonts w:ascii="Times New Roman" w:hAnsi="Times New Roman" w:cs="Times New Roman"/>
          <w:bCs/>
        </w:rPr>
        <w:t>the Coloradans</w:t>
      </w:r>
      <w:r w:rsidRPr="004A0B0D">
        <w:rPr>
          <w:rFonts w:ascii="Times New Roman" w:hAnsi="Times New Roman" w:cs="Times New Roman"/>
          <w:bCs/>
        </w:rPr>
        <w:t xml:space="preserve"> are trying to do is preserve </w:t>
      </w:r>
      <w:r w:rsidR="000B3881" w:rsidRPr="004A0B0D">
        <w:rPr>
          <w:rFonts w:ascii="Times New Roman" w:hAnsi="Times New Roman" w:cs="Times New Roman"/>
          <w:bCs/>
        </w:rPr>
        <w:t>“traditional sexual mores against the efforts of a politically powerful minority to revise these mores through use of the laws.”</w:t>
      </w:r>
      <w:r w:rsidR="000B3881" w:rsidRPr="004A0B0D">
        <w:rPr>
          <w:rFonts w:ascii="Times New Roman" w:hAnsi="Times New Roman" w:cs="Times New Roman"/>
          <w:bCs/>
        </w:rPr>
        <w:tab/>
      </w:r>
      <w:r w:rsidR="000B3881" w:rsidRPr="004A0B0D">
        <w:rPr>
          <w:rFonts w:ascii="Times New Roman" w:hAnsi="Times New Roman" w:cs="Times New Roman"/>
          <w:bCs/>
        </w:rPr>
        <w:tab/>
        <w:t>636</w:t>
      </w:r>
    </w:p>
    <w:p w14:paraId="7FEEA93C" w14:textId="376A6F2B" w:rsidR="002B6DEE" w:rsidRPr="004A0B0D" w:rsidRDefault="002B6DEE" w:rsidP="002B6DEE">
      <w:pPr>
        <w:pStyle w:val="ListParagraph"/>
        <w:numPr>
          <w:ilvl w:val="0"/>
          <w:numId w:val="3"/>
        </w:numPr>
        <w:spacing w:after="0"/>
        <w:rPr>
          <w:rFonts w:ascii="Times New Roman" w:hAnsi="Times New Roman" w:cs="Times New Roman"/>
          <w:bCs/>
        </w:rPr>
      </w:pPr>
      <w:r w:rsidRPr="004A0B0D">
        <w:rPr>
          <w:rFonts w:ascii="Times New Roman" w:hAnsi="Times New Roman" w:cs="Times New Roman"/>
          <w:bCs/>
        </w:rPr>
        <w:t xml:space="preserve">BTW, </w:t>
      </w:r>
      <w:r w:rsidRPr="004A0B0D">
        <w:rPr>
          <w:rFonts w:ascii="Times New Roman" w:hAnsi="Times New Roman" w:cs="Times New Roman"/>
          <w:bCs/>
          <w:i/>
          <w:iCs/>
        </w:rPr>
        <w:t>Bowers</w:t>
      </w:r>
      <w:r w:rsidRPr="004A0B0D">
        <w:rPr>
          <w:rFonts w:ascii="Times New Roman" w:hAnsi="Times New Roman" w:cs="Times New Roman"/>
          <w:bCs/>
        </w:rPr>
        <w:t xml:space="preserve"> is still good law. Homosexuality </w:t>
      </w:r>
      <w:r w:rsidRPr="004A0B0D">
        <w:rPr>
          <w:rFonts w:ascii="Times New Roman" w:hAnsi="Times New Roman" w:cs="Times New Roman"/>
          <w:bCs/>
          <w:i/>
          <w:iCs/>
        </w:rPr>
        <w:t>can</w:t>
      </w:r>
      <w:r w:rsidRPr="004A0B0D">
        <w:rPr>
          <w:rFonts w:ascii="Times New Roman" w:hAnsi="Times New Roman" w:cs="Times New Roman"/>
          <w:bCs/>
        </w:rPr>
        <w:t xml:space="preserve"> be singled out for </w:t>
      </w:r>
      <w:proofErr w:type="spellStart"/>
      <w:r w:rsidRPr="004A0B0D">
        <w:rPr>
          <w:rFonts w:ascii="Times New Roman" w:hAnsi="Times New Roman" w:cs="Times New Roman"/>
          <w:bCs/>
        </w:rPr>
        <w:t>disfavorable</w:t>
      </w:r>
      <w:proofErr w:type="spellEnd"/>
      <w:r w:rsidRPr="004A0B0D">
        <w:rPr>
          <w:rFonts w:ascii="Times New Roman" w:hAnsi="Times New Roman" w:cs="Times New Roman"/>
          <w:bCs/>
        </w:rPr>
        <w:t xml:space="preserve"> treatment.</w:t>
      </w:r>
      <w:r w:rsidR="00624D97" w:rsidRPr="004A0B0D">
        <w:rPr>
          <w:rFonts w:ascii="Times New Roman" w:hAnsi="Times New Roman" w:cs="Times New Roman"/>
          <w:bCs/>
        </w:rPr>
        <w:t xml:space="preserve">  636</w:t>
      </w:r>
    </w:p>
    <w:p w14:paraId="09379626" w14:textId="58B2808A" w:rsidR="002E23F9" w:rsidRPr="004A0B0D" w:rsidRDefault="002E23F9" w:rsidP="002B6DEE">
      <w:pPr>
        <w:pStyle w:val="ListParagraph"/>
        <w:numPr>
          <w:ilvl w:val="0"/>
          <w:numId w:val="3"/>
        </w:numPr>
        <w:spacing w:after="0"/>
        <w:rPr>
          <w:rFonts w:ascii="Times New Roman" w:hAnsi="Times New Roman" w:cs="Times New Roman"/>
          <w:bCs/>
        </w:rPr>
      </w:pPr>
      <w:r w:rsidRPr="004A0B0D">
        <w:rPr>
          <w:rFonts w:ascii="Times New Roman" w:hAnsi="Times New Roman" w:cs="Times New Roman"/>
          <w:bCs/>
        </w:rPr>
        <w:t>Should have left this up to democratic means.</w:t>
      </w:r>
      <w:r w:rsidR="00B83308" w:rsidRPr="004A0B0D">
        <w:rPr>
          <w:rFonts w:ascii="Times New Roman" w:hAnsi="Times New Roman" w:cs="Times New Roman"/>
          <w:bCs/>
        </w:rPr>
        <w:t xml:space="preserve"> The Constitution says nothing about it. 636</w:t>
      </w:r>
    </w:p>
    <w:p w14:paraId="52FA0BA4" w14:textId="4227AE1D" w:rsidR="002140A6" w:rsidRPr="004A0B0D" w:rsidRDefault="002140A6" w:rsidP="002B6DEE">
      <w:pPr>
        <w:pStyle w:val="ListParagraph"/>
        <w:numPr>
          <w:ilvl w:val="0"/>
          <w:numId w:val="3"/>
        </w:numPr>
        <w:spacing w:after="0"/>
        <w:rPr>
          <w:rFonts w:ascii="Times New Roman" w:hAnsi="Times New Roman" w:cs="Times New Roman"/>
          <w:bCs/>
        </w:rPr>
      </w:pPr>
      <w:r w:rsidRPr="004A0B0D">
        <w:rPr>
          <w:rFonts w:ascii="Times New Roman" w:hAnsi="Times New Roman" w:cs="Times New Roman"/>
          <w:bCs/>
        </w:rPr>
        <w:t xml:space="preserve">“The amendment prohibits </w:t>
      </w:r>
      <w:r w:rsidRPr="004A0B0D">
        <w:rPr>
          <w:rFonts w:ascii="Times New Roman" w:hAnsi="Times New Roman" w:cs="Times New Roman"/>
          <w:bCs/>
          <w:i/>
          <w:iCs/>
        </w:rPr>
        <w:t>special treatment</w:t>
      </w:r>
      <w:r w:rsidRPr="004A0B0D">
        <w:rPr>
          <w:rFonts w:ascii="Times New Roman" w:hAnsi="Times New Roman" w:cs="Times New Roman"/>
          <w:bCs/>
        </w:rPr>
        <w:t xml:space="preserve"> of homosexuals, and nothing more.”</w:t>
      </w:r>
      <w:r w:rsidRPr="004A0B0D">
        <w:rPr>
          <w:rFonts w:ascii="Times New Roman" w:hAnsi="Times New Roman" w:cs="Times New Roman"/>
          <w:bCs/>
        </w:rPr>
        <w:tab/>
      </w:r>
      <w:r w:rsidRPr="004A0B0D">
        <w:rPr>
          <w:rFonts w:ascii="Times New Roman" w:hAnsi="Times New Roman" w:cs="Times New Roman"/>
          <w:bCs/>
        </w:rPr>
        <w:tab/>
      </w:r>
      <w:r w:rsidRPr="004A0B0D">
        <w:rPr>
          <w:rFonts w:ascii="Times New Roman" w:hAnsi="Times New Roman" w:cs="Times New Roman"/>
          <w:bCs/>
        </w:rPr>
        <w:tab/>
        <w:t>638</w:t>
      </w:r>
    </w:p>
    <w:p w14:paraId="074F5D70" w14:textId="6A5265ED" w:rsidR="007B4463" w:rsidRPr="004A0B0D" w:rsidRDefault="007B4463" w:rsidP="002B6DEE">
      <w:pPr>
        <w:pStyle w:val="ListParagraph"/>
        <w:numPr>
          <w:ilvl w:val="0"/>
          <w:numId w:val="3"/>
        </w:numPr>
        <w:spacing w:after="0"/>
        <w:rPr>
          <w:rFonts w:ascii="Times New Roman" w:hAnsi="Times New Roman" w:cs="Times New Roman"/>
          <w:bCs/>
        </w:rPr>
      </w:pPr>
      <w:r w:rsidRPr="004A0B0D">
        <w:rPr>
          <w:rFonts w:ascii="Times New Roman" w:hAnsi="Times New Roman" w:cs="Times New Roman"/>
          <w:bCs/>
        </w:rPr>
        <w:t>“If merely stating this alleged ‘equal protection’ violation does not suffice to refute it, our constitutiona</w:t>
      </w:r>
      <w:r w:rsidR="004C7BD3" w:rsidRPr="004A0B0D">
        <w:rPr>
          <w:rFonts w:ascii="Times New Roman" w:hAnsi="Times New Roman" w:cs="Times New Roman"/>
          <w:bCs/>
        </w:rPr>
        <w:t>l</w:t>
      </w:r>
      <w:r w:rsidRPr="004A0B0D">
        <w:rPr>
          <w:rFonts w:ascii="Times New Roman" w:hAnsi="Times New Roman" w:cs="Times New Roman"/>
          <w:bCs/>
        </w:rPr>
        <w:t xml:space="preserve"> jurisprudence has achieved </w:t>
      </w:r>
      <w:r w:rsidR="004C7BD3" w:rsidRPr="004A0B0D">
        <w:rPr>
          <w:rFonts w:ascii="Times New Roman" w:hAnsi="Times New Roman" w:cs="Times New Roman"/>
          <w:bCs/>
        </w:rPr>
        <w:t>terminal silliness.”</w:t>
      </w:r>
      <w:r w:rsidR="004C7BD3" w:rsidRPr="004A0B0D">
        <w:rPr>
          <w:rFonts w:ascii="Times New Roman" w:hAnsi="Times New Roman" w:cs="Times New Roman"/>
          <w:bCs/>
        </w:rPr>
        <w:tab/>
      </w:r>
      <w:r w:rsidR="004C7BD3" w:rsidRPr="004A0B0D">
        <w:rPr>
          <w:rFonts w:ascii="Times New Roman" w:hAnsi="Times New Roman" w:cs="Times New Roman"/>
          <w:bCs/>
        </w:rPr>
        <w:tab/>
        <w:t>639</w:t>
      </w:r>
    </w:p>
    <w:p w14:paraId="761D1946" w14:textId="4B3EE400" w:rsidR="004C7BD3" w:rsidRPr="004A0B0D" w:rsidRDefault="004C7BD3" w:rsidP="002B6DEE">
      <w:pPr>
        <w:pStyle w:val="ListParagraph"/>
        <w:numPr>
          <w:ilvl w:val="0"/>
          <w:numId w:val="3"/>
        </w:numPr>
        <w:spacing w:after="0"/>
        <w:rPr>
          <w:rFonts w:ascii="Times New Roman" w:hAnsi="Times New Roman" w:cs="Times New Roman"/>
          <w:bCs/>
        </w:rPr>
      </w:pPr>
      <w:r w:rsidRPr="004A0B0D">
        <w:rPr>
          <w:rFonts w:ascii="Times New Roman" w:hAnsi="Times New Roman" w:cs="Times New Roman"/>
          <w:bCs/>
        </w:rPr>
        <w:t>“The world has never heard of such a principle, which is why the Court’s opinion is so long on emotive utterance and so short on relevant legal citation.”</w:t>
      </w:r>
      <w:r w:rsidRPr="004A0B0D">
        <w:rPr>
          <w:rFonts w:ascii="Times New Roman" w:hAnsi="Times New Roman" w:cs="Times New Roman"/>
          <w:bCs/>
        </w:rPr>
        <w:tab/>
      </w:r>
      <w:r w:rsidRPr="004A0B0D">
        <w:rPr>
          <w:rFonts w:ascii="Times New Roman" w:hAnsi="Times New Roman" w:cs="Times New Roman"/>
          <w:bCs/>
        </w:rPr>
        <w:tab/>
        <w:t>639</w:t>
      </w:r>
    </w:p>
    <w:p w14:paraId="46BDA034" w14:textId="7751AE10" w:rsidR="005404BC" w:rsidRPr="004A0B0D" w:rsidRDefault="005404BC" w:rsidP="002B6DEE">
      <w:pPr>
        <w:pStyle w:val="ListParagraph"/>
        <w:numPr>
          <w:ilvl w:val="0"/>
          <w:numId w:val="3"/>
        </w:numPr>
        <w:spacing w:after="0"/>
        <w:rPr>
          <w:rFonts w:ascii="Times New Roman" w:hAnsi="Times New Roman" w:cs="Times New Roman"/>
          <w:bCs/>
        </w:rPr>
      </w:pPr>
      <w:r w:rsidRPr="004A0B0D">
        <w:rPr>
          <w:rFonts w:ascii="Times New Roman" w:hAnsi="Times New Roman" w:cs="Times New Roman"/>
          <w:bCs/>
        </w:rPr>
        <w:t xml:space="preserve">“I turn next to whether there was a legitimate rational basis for the substance of the constitutional amendment—for the prohibition of special protection for homosexuals. It is unsurprising that the Court avoids discussion of this </w:t>
      </w:r>
      <w:proofErr w:type="gramStart"/>
      <w:r w:rsidRPr="004A0B0D">
        <w:rPr>
          <w:rFonts w:ascii="Times New Roman" w:hAnsi="Times New Roman" w:cs="Times New Roman"/>
          <w:bCs/>
        </w:rPr>
        <w:t>question</w:t>
      </w:r>
      <w:r w:rsidR="0058063D" w:rsidRPr="004A0B0D">
        <w:rPr>
          <w:rFonts w:ascii="Times New Roman" w:hAnsi="Times New Roman" w:cs="Times New Roman"/>
          <w:bCs/>
        </w:rPr>
        <w:t xml:space="preserve">, </w:t>
      </w:r>
      <w:r w:rsidRPr="004A0B0D">
        <w:rPr>
          <w:rFonts w:ascii="Times New Roman" w:hAnsi="Times New Roman" w:cs="Times New Roman"/>
          <w:bCs/>
        </w:rPr>
        <w:t>since</w:t>
      </w:r>
      <w:proofErr w:type="gramEnd"/>
      <w:r w:rsidRPr="004A0B0D">
        <w:rPr>
          <w:rFonts w:ascii="Times New Roman" w:hAnsi="Times New Roman" w:cs="Times New Roman"/>
          <w:bCs/>
        </w:rPr>
        <w:t xml:space="preserve"> the answer is so obviously yes.”</w:t>
      </w:r>
      <w:r w:rsidRPr="004A0B0D">
        <w:rPr>
          <w:rFonts w:ascii="Times New Roman" w:hAnsi="Times New Roman" w:cs="Times New Roman"/>
          <w:bCs/>
        </w:rPr>
        <w:tab/>
      </w:r>
      <w:r w:rsidRPr="004A0B0D">
        <w:rPr>
          <w:rFonts w:ascii="Times New Roman" w:hAnsi="Times New Roman" w:cs="Times New Roman"/>
          <w:bCs/>
        </w:rPr>
        <w:tab/>
        <w:t>640</w:t>
      </w:r>
    </w:p>
    <w:p w14:paraId="138FA4C9" w14:textId="3B5E23EE" w:rsidR="00531915" w:rsidRPr="004A0B0D" w:rsidRDefault="00531915" w:rsidP="002B6DEE">
      <w:pPr>
        <w:pStyle w:val="ListParagraph"/>
        <w:numPr>
          <w:ilvl w:val="0"/>
          <w:numId w:val="3"/>
        </w:numPr>
        <w:spacing w:after="0"/>
        <w:rPr>
          <w:rFonts w:ascii="Times New Roman" w:hAnsi="Times New Roman" w:cs="Times New Roman"/>
          <w:bCs/>
        </w:rPr>
      </w:pPr>
      <w:r w:rsidRPr="004A0B0D">
        <w:rPr>
          <w:rFonts w:ascii="Times New Roman" w:hAnsi="Times New Roman" w:cs="Times New Roman"/>
          <w:bCs/>
        </w:rPr>
        <w:t xml:space="preserve">The holding of </w:t>
      </w:r>
      <w:r w:rsidRPr="004A0B0D">
        <w:rPr>
          <w:rFonts w:ascii="Times New Roman" w:hAnsi="Times New Roman" w:cs="Times New Roman"/>
          <w:bCs/>
          <w:i/>
          <w:iCs/>
        </w:rPr>
        <w:t>Bowers</w:t>
      </w:r>
      <w:r w:rsidRPr="004A0B0D">
        <w:rPr>
          <w:rFonts w:ascii="Times New Roman" w:hAnsi="Times New Roman" w:cs="Times New Roman"/>
          <w:bCs/>
        </w:rPr>
        <w:t xml:space="preserve"> is “</w:t>
      </w:r>
      <w:r w:rsidRPr="004A0B0D">
        <w:rPr>
          <w:rFonts w:ascii="Times New Roman" w:hAnsi="Times New Roman" w:cs="Times New Roman"/>
          <w:bCs/>
          <w:color w:val="C00000"/>
        </w:rPr>
        <w:t>unassailable, except by those who [641] think that the Constitution changes to suit current fashions</w:t>
      </w:r>
      <w:r w:rsidRPr="004A0B0D">
        <w:rPr>
          <w:rFonts w:ascii="Times New Roman" w:hAnsi="Times New Roman" w:cs="Times New Roman"/>
          <w:bCs/>
        </w:rPr>
        <w:t>.”</w:t>
      </w:r>
      <w:r w:rsidRPr="004A0B0D">
        <w:rPr>
          <w:rFonts w:ascii="Times New Roman" w:hAnsi="Times New Roman" w:cs="Times New Roman"/>
          <w:bCs/>
        </w:rPr>
        <w:tab/>
      </w:r>
      <w:r w:rsidRPr="004A0B0D">
        <w:rPr>
          <w:rFonts w:ascii="Times New Roman" w:hAnsi="Times New Roman" w:cs="Times New Roman"/>
          <w:bCs/>
        </w:rPr>
        <w:tab/>
        <w:t>640-41</w:t>
      </w:r>
    </w:p>
    <w:p w14:paraId="259546B1" w14:textId="11C1A2A7" w:rsidR="001707BB" w:rsidRPr="004A0B0D" w:rsidRDefault="001707BB" w:rsidP="002B6DEE">
      <w:pPr>
        <w:pStyle w:val="ListParagraph"/>
        <w:numPr>
          <w:ilvl w:val="0"/>
          <w:numId w:val="3"/>
        </w:numPr>
        <w:spacing w:after="0"/>
        <w:rPr>
          <w:rFonts w:ascii="Times New Roman" w:hAnsi="Times New Roman" w:cs="Times New Roman"/>
          <w:bCs/>
        </w:rPr>
      </w:pPr>
      <w:r w:rsidRPr="004A0B0D">
        <w:rPr>
          <w:rFonts w:ascii="Times New Roman" w:hAnsi="Times New Roman" w:cs="Times New Roman"/>
          <w:bCs/>
        </w:rPr>
        <w:t>“No principle set forth in the Constitution, nor even any imagined by this Court in the past 200 years, prohibits what Colorado has done here.”</w:t>
      </w:r>
      <w:r w:rsidRPr="004A0B0D">
        <w:rPr>
          <w:rFonts w:ascii="Times New Roman" w:hAnsi="Times New Roman" w:cs="Times New Roman"/>
          <w:bCs/>
        </w:rPr>
        <w:tab/>
      </w:r>
      <w:r w:rsidRPr="004A0B0D">
        <w:rPr>
          <w:rFonts w:ascii="Times New Roman" w:hAnsi="Times New Roman" w:cs="Times New Roman"/>
          <w:bCs/>
        </w:rPr>
        <w:tab/>
        <w:t>644</w:t>
      </w:r>
    </w:p>
    <w:p w14:paraId="4C899B1D" w14:textId="6A2792E6" w:rsidR="00AE0665" w:rsidRPr="004A0B0D" w:rsidRDefault="00AE0665" w:rsidP="002B6DEE">
      <w:pPr>
        <w:pStyle w:val="ListParagraph"/>
        <w:numPr>
          <w:ilvl w:val="0"/>
          <w:numId w:val="3"/>
        </w:numPr>
        <w:spacing w:after="0"/>
        <w:rPr>
          <w:rFonts w:ascii="Times New Roman" w:hAnsi="Times New Roman" w:cs="Times New Roman"/>
          <w:bCs/>
        </w:rPr>
      </w:pPr>
      <w:r w:rsidRPr="004A0B0D">
        <w:rPr>
          <w:rFonts w:ascii="Times New Roman" w:hAnsi="Times New Roman" w:cs="Times New Roman"/>
          <w:bCs/>
        </w:rPr>
        <w:t xml:space="preserve">On the charge of “animus”: </w:t>
      </w:r>
      <w:r w:rsidRPr="004A0B0D">
        <w:rPr>
          <w:rFonts w:ascii="Times New Roman" w:hAnsi="Times New Roman" w:cs="Times New Roman"/>
          <w:bCs/>
          <w:color w:val="C00000"/>
        </w:rPr>
        <w:t>“</w:t>
      </w:r>
      <w:r w:rsidR="00B66D60" w:rsidRPr="004A0B0D">
        <w:rPr>
          <w:rFonts w:ascii="Times New Roman" w:hAnsi="Times New Roman" w:cs="Times New Roman"/>
          <w:bCs/>
          <w:color w:val="C00000"/>
        </w:rPr>
        <w:t>I had thought that one could consider certain conduct reprehensible—murder, for example, or polygamy, or cruelty to animals—and could exhibit even ‘</w:t>
      </w:r>
      <w:proofErr w:type="gramStart"/>
      <w:r w:rsidR="00B66D60" w:rsidRPr="004A0B0D">
        <w:rPr>
          <w:rFonts w:ascii="Times New Roman" w:hAnsi="Times New Roman" w:cs="Times New Roman"/>
          <w:bCs/>
          <w:color w:val="C00000"/>
        </w:rPr>
        <w:t>animus’</w:t>
      </w:r>
      <w:proofErr w:type="gramEnd"/>
      <w:r w:rsidR="00B66D60" w:rsidRPr="004A0B0D">
        <w:rPr>
          <w:rFonts w:ascii="Times New Roman" w:hAnsi="Times New Roman" w:cs="Times New Roman"/>
          <w:bCs/>
          <w:color w:val="C00000"/>
        </w:rPr>
        <w:t xml:space="preserve"> toward such conduct.</w:t>
      </w:r>
      <w:r w:rsidR="00C51F32" w:rsidRPr="004A0B0D">
        <w:rPr>
          <w:rFonts w:ascii="Times New Roman" w:hAnsi="Times New Roman" w:cs="Times New Roman"/>
          <w:bCs/>
          <w:color w:val="C00000"/>
        </w:rPr>
        <w:t xml:space="preserve"> Surely that is the only sort of ‘animus’ at issue here: moral disapproval of homosexual conduct, the same sort</w:t>
      </w:r>
      <w:r w:rsidR="007A3E09" w:rsidRPr="004A0B0D">
        <w:rPr>
          <w:rFonts w:ascii="Times New Roman" w:hAnsi="Times New Roman" w:cs="Times New Roman"/>
          <w:bCs/>
          <w:color w:val="C00000"/>
        </w:rPr>
        <w:t xml:space="preserve"> </w:t>
      </w:r>
      <w:r w:rsidR="00C51F32" w:rsidRPr="004A0B0D">
        <w:rPr>
          <w:rFonts w:ascii="Times New Roman" w:hAnsi="Times New Roman" w:cs="Times New Roman"/>
          <w:bCs/>
          <w:color w:val="C00000"/>
        </w:rPr>
        <w:t>of</w:t>
      </w:r>
      <w:r w:rsidR="007A3E09" w:rsidRPr="004A0B0D">
        <w:rPr>
          <w:rFonts w:ascii="Times New Roman" w:hAnsi="Times New Roman" w:cs="Times New Roman"/>
          <w:bCs/>
          <w:color w:val="C00000"/>
        </w:rPr>
        <w:t xml:space="preserve"> </w:t>
      </w:r>
      <w:r w:rsidR="00C51F32" w:rsidRPr="004A0B0D">
        <w:rPr>
          <w:rFonts w:ascii="Times New Roman" w:hAnsi="Times New Roman" w:cs="Times New Roman"/>
          <w:bCs/>
          <w:color w:val="C00000"/>
        </w:rPr>
        <w:t xml:space="preserve">moral disapproval that produced the centuries-old criminal laws that we held constitutional in </w:t>
      </w:r>
      <w:r w:rsidR="00C51F32" w:rsidRPr="004A0B0D">
        <w:rPr>
          <w:rFonts w:ascii="Times New Roman" w:hAnsi="Times New Roman" w:cs="Times New Roman"/>
          <w:bCs/>
          <w:i/>
          <w:iCs/>
          <w:color w:val="C00000"/>
        </w:rPr>
        <w:t>Bowers</w:t>
      </w:r>
      <w:r w:rsidR="00C51F32" w:rsidRPr="004A0B0D">
        <w:rPr>
          <w:rFonts w:ascii="Times New Roman" w:hAnsi="Times New Roman" w:cs="Times New Roman"/>
          <w:bCs/>
          <w:color w:val="C00000"/>
        </w:rPr>
        <w:t>.”</w:t>
      </w:r>
      <w:r w:rsidR="00C51F32" w:rsidRPr="004A0B0D">
        <w:rPr>
          <w:rFonts w:ascii="Times New Roman" w:hAnsi="Times New Roman" w:cs="Times New Roman"/>
          <w:bCs/>
        </w:rPr>
        <w:tab/>
      </w:r>
      <w:r w:rsidR="00C51F32" w:rsidRPr="004A0B0D">
        <w:rPr>
          <w:rFonts w:ascii="Times New Roman" w:hAnsi="Times New Roman" w:cs="Times New Roman"/>
          <w:bCs/>
        </w:rPr>
        <w:tab/>
        <w:t>644</w:t>
      </w:r>
    </w:p>
    <w:p w14:paraId="0B3B7CBE" w14:textId="3A5BFB0B" w:rsidR="007A3E09" w:rsidRPr="004A0B0D" w:rsidRDefault="00FD5002" w:rsidP="002B6DEE">
      <w:pPr>
        <w:pStyle w:val="ListParagraph"/>
        <w:numPr>
          <w:ilvl w:val="0"/>
          <w:numId w:val="3"/>
        </w:numPr>
        <w:spacing w:after="0"/>
        <w:rPr>
          <w:rFonts w:ascii="Times New Roman" w:hAnsi="Times New Roman" w:cs="Times New Roman"/>
          <w:bCs/>
        </w:rPr>
      </w:pPr>
      <w:r w:rsidRPr="004A0B0D">
        <w:rPr>
          <w:rFonts w:ascii="Times New Roman" w:hAnsi="Times New Roman" w:cs="Times New Roman"/>
          <w:bCs/>
        </w:rPr>
        <w:t>Besides, gays usually have lots of money and political power, and they can make the laws work in their favor</w:t>
      </w:r>
      <w:r w:rsidR="00731562" w:rsidRPr="004A0B0D">
        <w:rPr>
          <w:rFonts w:ascii="Times New Roman" w:hAnsi="Times New Roman" w:cs="Times New Roman"/>
          <w:bCs/>
        </w:rPr>
        <w:t xml:space="preserve"> in the geographical areas where they are concentrated</w:t>
      </w:r>
      <w:r w:rsidR="00900C00" w:rsidRPr="004A0B0D">
        <w:rPr>
          <w:rFonts w:ascii="Times New Roman" w:hAnsi="Times New Roman" w:cs="Times New Roman"/>
          <w:bCs/>
        </w:rPr>
        <w:t>.</w:t>
      </w:r>
      <w:r w:rsidR="00900C00" w:rsidRPr="004A0B0D">
        <w:rPr>
          <w:rFonts w:ascii="Times New Roman" w:hAnsi="Times New Roman" w:cs="Times New Roman"/>
          <w:bCs/>
        </w:rPr>
        <w:tab/>
        <w:t>645-46</w:t>
      </w:r>
    </w:p>
    <w:p w14:paraId="75BA9BA7" w14:textId="127F7E44" w:rsidR="00731562" w:rsidRPr="004A0B0D" w:rsidRDefault="008E0E27" w:rsidP="002B6DEE">
      <w:pPr>
        <w:pStyle w:val="ListParagraph"/>
        <w:numPr>
          <w:ilvl w:val="0"/>
          <w:numId w:val="3"/>
        </w:numPr>
        <w:spacing w:after="0"/>
        <w:rPr>
          <w:rFonts w:ascii="Times New Roman" w:hAnsi="Times New Roman" w:cs="Times New Roman"/>
          <w:bCs/>
        </w:rPr>
      </w:pPr>
      <w:r w:rsidRPr="004A0B0D">
        <w:rPr>
          <w:rFonts w:ascii="Times New Roman" w:hAnsi="Times New Roman" w:cs="Times New Roman"/>
          <w:bCs/>
        </w:rPr>
        <w:t>Colorado made “reasonable effort to preserve traditional American moral values.”</w:t>
      </w:r>
      <w:r w:rsidRPr="004A0B0D">
        <w:rPr>
          <w:rFonts w:ascii="Times New Roman" w:hAnsi="Times New Roman" w:cs="Times New Roman"/>
          <w:bCs/>
        </w:rPr>
        <w:tab/>
      </w:r>
      <w:r w:rsidRPr="004A0B0D">
        <w:rPr>
          <w:rFonts w:ascii="Times New Roman" w:hAnsi="Times New Roman" w:cs="Times New Roman"/>
          <w:bCs/>
        </w:rPr>
        <w:tab/>
        <w:t>651</w:t>
      </w:r>
    </w:p>
    <w:p w14:paraId="401BAF20" w14:textId="63F53C4D" w:rsidR="0051593F" w:rsidRPr="004A0B0D" w:rsidRDefault="0051593F" w:rsidP="002B6DEE">
      <w:pPr>
        <w:pStyle w:val="ListParagraph"/>
        <w:numPr>
          <w:ilvl w:val="0"/>
          <w:numId w:val="3"/>
        </w:numPr>
        <w:spacing w:after="0"/>
        <w:rPr>
          <w:rFonts w:ascii="Times New Roman" w:hAnsi="Times New Roman" w:cs="Times New Roman"/>
          <w:bCs/>
        </w:rPr>
      </w:pPr>
      <w:r w:rsidRPr="004A0B0D">
        <w:rPr>
          <w:rFonts w:ascii="Times New Roman" w:hAnsi="Times New Roman" w:cs="Times New Roman"/>
          <w:bCs/>
        </w:rPr>
        <w:t xml:space="preserve">Notes that law firms cannot </w:t>
      </w:r>
      <w:r w:rsidR="009576C2" w:rsidRPr="004A0B0D">
        <w:rPr>
          <w:rFonts w:ascii="Times New Roman" w:hAnsi="Times New Roman" w:cs="Times New Roman"/>
          <w:bCs/>
        </w:rPr>
        <w:t xml:space="preserve">refuse to hire </w:t>
      </w:r>
      <w:proofErr w:type="gramStart"/>
      <w:r w:rsidR="009576C2" w:rsidRPr="004A0B0D">
        <w:rPr>
          <w:rFonts w:ascii="Times New Roman" w:hAnsi="Times New Roman" w:cs="Times New Roman"/>
          <w:bCs/>
        </w:rPr>
        <w:t>on the basis of</w:t>
      </w:r>
      <w:proofErr w:type="gramEnd"/>
      <w:r w:rsidR="009576C2" w:rsidRPr="004A0B0D">
        <w:rPr>
          <w:rFonts w:ascii="Times New Roman" w:hAnsi="Times New Roman" w:cs="Times New Roman"/>
          <w:bCs/>
        </w:rPr>
        <w:t xml:space="preserve"> sexual orientation (IOW, gays have the lawyer lobby)</w:t>
      </w:r>
      <w:r w:rsidR="004A0B0D" w:rsidRPr="004A0B0D">
        <w:rPr>
          <w:rFonts w:ascii="Times New Roman" w:hAnsi="Times New Roman" w:cs="Times New Roman"/>
          <w:bCs/>
        </w:rPr>
        <w:tab/>
      </w:r>
      <w:r w:rsidR="004A0B0D" w:rsidRPr="004A0B0D">
        <w:rPr>
          <w:rFonts w:ascii="Times New Roman" w:hAnsi="Times New Roman" w:cs="Times New Roman"/>
          <w:bCs/>
        </w:rPr>
        <w:tab/>
      </w:r>
      <w:r w:rsidR="004A0B0D" w:rsidRPr="004A0B0D">
        <w:rPr>
          <w:rFonts w:ascii="Times New Roman" w:hAnsi="Times New Roman" w:cs="Times New Roman"/>
          <w:bCs/>
        </w:rPr>
        <w:tab/>
        <w:t>652-53</w:t>
      </w:r>
    </w:p>
    <w:p w14:paraId="4D2C5E9D" w14:textId="25C2E0FD" w:rsidR="00A9048E" w:rsidRPr="004A0B0D" w:rsidRDefault="00A9048E" w:rsidP="002B6DEE">
      <w:pPr>
        <w:pStyle w:val="ListParagraph"/>
        <w:numPr>
          <w:ilvl w:val="0"/>
          <w:numId w:val="3"/>
        </w:numPr>
        <w:spacing w:after="0"/>
        <w:rPr>
          <w:rFonts w:ascii="Times New Roman" w:hAnsi="Times New Roman" w:cs="Times New Roman"/>
          <w:bCs/>
        </w:rPr>
      </w:pPr>
      <w:r w:rsidRPr="004A0B0D">
        <w:rPr>
          <w:rFonts w:ascii="Times New Roman" w:hAnsi="Times New Roman" w:cs="Times New Roman"/>
          <w:bCs/>
        </w:rPr>
        <w:t xml:space="preserve">“Amendment 2 is designed to prevent piecemeal deterioration of the sexual morality favored by a majority of </w:t>
      </w:r>
      <w:proofErr w:type="gramStart"/>
      <w:r w:rsidRPr="004A0B0D">
        <w:rPr>
          <w:rFonts w:ascii="Times New Roman" w:hAnsi="Times New Roman" w:cs="Times New Roman"/>
          <w:bCs/>
        </w:rPr>
        <w:t>Coloradans, and</w:t>
      </w:r>
      <w:proofErr w:type="gramEnd"/>
      <w:r w:rsidRPr="004A0B0D">
        <w:rPr>
          <w:rFonts w:ascii="Times New Roman" w:hAnsi="Times New Roman" w:cs="Times New Roman"/>
          <w:bCs/>
        </w:rPr>
        <w:t xml:space="preserve"> is not only an appropriate means to that legitimate end, but a means that Americans have employed before.”</w:t>
      </w:r>
      <w:r w:rsidR="004A0B0D" w:rsidRPr="004A0B0D">
        <w:rPr>
          <w:rFonts w:ascii="Times New Roman" w:hAnsi="Times New Roman" w:cs="Times New Roman"/>
          <w:bCs/>
        </w:rPr>
        <w:tab/>
      </w:r>
      <w:r w:rsidR="004A0B0D" w:rsidRPr="004A0B0D">
        <w:rPr>
          <w:rFonts w:ascii="Times New Roman" w:hAnsi="Times New Roman" w:cs="Times New Roman"/>
          <w:bCs/>
        </w:rPr>
        <w:tab/>
        <w:t>653</w:t>
      </w:r>
    </w:p>
    <w:p w14:paraId="1693705E" w14:textId="77777777" w:rsidR="00C87419" w:rsidRPr="004A0B0D" w:rsidRDefault="00C87419" w:rsidP="00C87419">
      <w:pPr>
        <w:spacing w:after="0"/>
        <w:rPr>
          <w:rFonts w:ascii="Times New Roman" w:hAnsi="Times New Roman" w:cs="Times New Roman"/>
          <w:b/>
        </w:rPr>
      </w:pPr>
    </w:p>
    <w:p w14:paraId="1693705F" w14:textId="77777777" w:rsidR="00E16E68" w:rsidRPr="004A0B0D" w:rsidRDefault="00E16E68" w:rsidP="00C87419">
      <w:pPr>
        <w:spacing w:after="0"/>
        <w:rPr>
          <w:rFonts w:ascii="Times New Roman" w:hAnsi="Times New Roman" w:cs="Times New Roman"/>
        </w:rPr>
      </w:pPr>
      <w:r w:rsidRPr="004A0B0D">
        <w:rPr>
          <w:rFonts w:ascii="Times New Roman" w:hAnsi="Times New Roman" w:cs="Times New Roman"/>
          <w:b/>
        </w:rPr>
        <w:t>Commentary:</w:t>
      </w:r>
    </w:p>
    <w:p w14:paraId="16937060" w14:textId="58C13E97" w:rsidR="00E16E68" w:rsidRPr="004A0B0D" w:rsidRDefault="00A0026E" w:rsidP="00A0026E">
      <w:pPr>
        <w:pStyle w:val="ListParagraph"/>
        <w:numPr>
          <w:ilvl w:val="0"/>
          <w:numId w:val="2"/>
        </w:numPr>
        <w:spacing w:after="0"/>
        <w:rPr>
          <w:rFonts w:ascii="Times New Roman" w:hAnsi="Times New Roman" w:cs="Times New Roman"/>
          <w:bCs/>
        </w:rPr>
      </w:pPr>
      <w:r w:rsidRPr="004A0B0D">
        <w:rPr>
          <w:rFonts w:ascii="Times New Roman" w:hAnsi="Times New Roman" w:cs="Times New Roman"/>
          <w:bCs/>
        </w:rPr>
        <w:t>Majority = Stevens, O’Connor, Kennedy, Souter, Ginsburg, Breyer</w:t>
      </w:r>
    </w:p>
    <w:p w14:paraId="088B172D" w14:textId="6038687F" w:rsidR="00A0026E" w:rsidRPr="004A0B0D" w:rsidRDefault="006B7D28" w:rsidP="00A0026E">
      <w:pPr>
        <w:pStyle w:val="ListParagraph"/>
        <w:numPr>
          <w:ilvl w:val="0"/>
          <w:numId w:val="2"/>
        </w:numPr>
        <w:spacing w:after="0"/>
        <w:rPr>
          <w:rFonts w:ascii="Times New Roman" w:hAnsi="Times New Roman" w:cs="Times New Roman"/>
          <w:bCs/>
        </w:rPr>
      </w:pPr>
      <w:r w:rsidRPr="004A0B0D">
        <w:rPr>
          <w:rFonts w:ascii="Times New Roman" w:hAnsi="Times New Roman" w:cs="Times New Roman"/>
          <w:bCs/>
        </w:rPr>
        <w:t>Minority = Rehnquist, Scalia, Thomas</w:t>
      </w:r>
    </w:p>
    <w:sectPr w:rsidR="00A0026E" w:rsidRPr="004A0B0D"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44AC356" w14:textId="77777777" w:rsidR="004862F5" w:rsidRDefault="004862F5" w:rsidP="00E16E68">
      <w:pPr>
        <w:spacing w:after="0" w:line="240" w:lineRule="auto"/>
      </w:pPr>
      <w:r>
        <w:separator/>
      </w:r>
    </w:p>
  </w:endnote>
  <w:endnote w:type="continuationSeparator" w:id="0">
    <w:p w14:paraId="10AC37A0" w14:textId="77777777" w:rsidR="004862F5" w:rsidRDefault="004862F5" w:rsidP="00E16E68">
      <w:pPr>
        <w:spacing w:after="0" w:line="240" w:lineRule="auto"/>
      </w:pPr>
      <w:r>
        <w:continuationSeparator/>
      </w:r>
    </w:p>
  </w:endnote>
  <w:endnote w:type="continuationNotice" w:id="1">
    <w:p w14:paraId="30EB029C" w14:textId="77777777" w:rsidR="004862F5" w:rsidRDefault="004862F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4E67A2B" w14:textId="77777777" w:rsidR="004862F5" w:rsidRDefault="004862F5" w:rsidP="00E16E68">
      <w:pPr>
        <w:spacing w:after="0" w:line="240" w:lineRule="auto"/>
      </w:pPr>
      <w:r>
        <w:separator/>
      </w:r>
    </w:p>
  </w:footnote>
  <w:footnote w:type="continuationSeparator" w:id="0">
    <w:p w14:paraId="74EBADCE" w14:textId="77777777" w:rsidR="004862F5" w:rsidRDefault="004862F5" w:rsidP="00E16E68">
      <w:pPr>
        <w:spacing w:after="0" w:line="240" w:lineRule="auto"/>
      </w:pPr>
      <w:r>
        <w:continuationSeparator/>
      </w:r>
    </w:p>
  </w:footnote>
  <w:footnote w:type="continuationNotice" w:id="1">
    <w:p w14:paraId="592D2836" w14:textId="77777777" w:rsidR="004862F5" w:rsidRDefault="004862F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937065" w14:textId="1DBFBF78" w:rsidR="00E16E68" w:rsidRDefault="008E5B66" w:rsidP="00757CDB">
    <w:pPr>
      <w:pStyle w:val="Header"/>
      <w:jc w:val="right"/>
    </w:pPr>
    <w:r>
      <w:t>US</w:t>
    </w:r>
    <w:r w:rsidR="0016476D">
      <w:t xml:space="preserve"> </w:t>
    </w:r>
    <w:r w:rsidR="007D1AC2">
      <w:t>Supreme</w:t>
    </w:r>
    <w:r w:rsidR="0016476D">
      <w:t xml:space="preserve"> Court</w:t>
    </w:r>
    <w:r w:rsidR="00E16E68">
      <w:tab/>
    </w:r>
    <w:r w:rsidR="003A3AC7">
      <w:t>1996</w:t>
    </w:r>
    <w:r w:rsidR="00E16E68">
      <w:tab/>
    </w:r>
    <w:r w:rsidR="003A3AC7">
      <w:t>Romer v. Evans</w:t>
    </w:r>
  </w:p>
  <w:p w14:paraId="16937066" w14:textId="3FF4FA71" w:rsidR="00552EC4" w:rsidRDefault="00552EC4" w:rsidP="00552EC4">
    <w:pPr>
      <w:pStyle w:val="Header"/>
      <w:jc w:val="right"/>
    </w:pPr>
    <w:r>
      <w:tab/>
    </w:r>
    <w:r>
      <w:tab/>
    </w:r>
    <w:r w:rsidR="003A3AC7">
      <w:t>GAY RIGHTS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59D5B6E"/>
    <w:multiLevelType w:val="hybridMultilevel"/>
    <w:tmpl w:val="FA2AE138"/>
    <w:lvl w:ilvl="0" w:tplc="85E0422C">
      <w:start w:val="5"/>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62B1A75"/>
    <w:multiLevelType w:val="hybridMultilevel"/>
    <w:tmpl w:val="551A5D3C"/>
    <w:lvl w:ilvl="0" w:tplc="3F3ADDCC">
      <w:start w:val="1"/>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8680106"/>
    <w:multiLevelType w:val="hybridMultilevel"/>
    <w:tmpl w:val="14FA416C"/>
    <w:lvl w:ilvl="0" w:tplc="2B26DF24">
      <w:start w:val="1"/>
      <w:numFmt w:val="bullet"/>
      <w:lvlText w:val=""/>
      <w:lvlJc w:val="left"/>
      <w:pPr>
        <w:ind w:left="720" w:hanging="360"/>
      </w:pPr>
      <w:rPr>
        <w:rFonts w:ascii="Symbol" w:eastAsiaTheme="minorHAnsi" w:hAnsi="Symbol" w:cs="Times New Roman" w:hint="default"/>
        <w:b/>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92252E3"/>
    <w:multiLevelType w:val="hybridMultilevel"/>
    <w:tmpl w:val="9578A82E"/>
    <w:lvl w:ilvl="0" w:tplc="1BE43D8C">
      <w:start w:val="1"/>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3663405"/>
    <w:multiLevelType w:val="hybridMultilevel"/>
    <w:tmpl w:val="AEEE6EC0"/>
    <w:lvl w:ilvl="0" w:tplc="ED50D8AA">
      <w:start w:val="1"/>
      <w:numFmt w:val="bullet"/>
      <w:lvlText w:val=""/>
      <w:lvlJc w:val="left"/>
      <w:pPr>
        <w:ind w:left="720" w:hanging="360"/>
      </w:pPr>
      <w:rPr>
        <w:rFonts w:ascii="Symbol" w:eastAsiaTheme="minorHAnsi"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4"/>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drawingGridHorizontalSpacing w:val="110"/>
  <w:displayHorizontalDrawingGridEvery w:val="2"/>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6E68"/>
    <w:rsid w:val="00011EFD"/>
    <w:rsid w:val="0002649D"/>
    <w:rsid w:val="000320A6"/>
    <w:rsid w:val="00054BBC"/>
    <w:rsid w:val="0007543A"/>
    <w:rsid w:val="000A1442"/>
    <w:rsid w:val="000B3881"/>
    <w:rsid w:val="000E1ED6"/>
    <w:rsid w:val="000E6A28"/>
    <w:rsid w:val="000F7EA7"/>
    <w:rsid w:val="00101BB1"/>
    <w:rsid w:val="00103F50"/>
    <w:rsid w:val="001127CA"/>
    <w:rsid w:val="00114A49"/>
    <w:rsid w:val="00144D3B"/>
    <w:rsid w:val="00151CB0"/>
    <w:rsid w:val="0016476D"/>
    <w:rsid w:val="001707BB"/>
    <w:rsid w:val="001948B7"/>
    <w:rsid w:val="001B0867"/>
    <w:rsid w:val="001B5537"/>
    <w:rsid w:val="001B56EE"/>
    <w:rsid w:val="001B6E5A"/>
    <w:rsid w:val="001E0785"/>
    <w:rsid w:val="001E432B"/>
    <w:rsid w:val="002140A6"/>
    <w:rsid w:val="0021672A"/>
    <w:rsid w:val="002A6D52"/>
    <w:rsid w:val="002B6DEE"/>
    <w:rsid w:val="002D60BB"/>
    <w:rsid w:val="002E23F9"/>
    <w:rsid w:val="002E2622"/>
    <w:rsid w:val="0032095D"/>
    <w:rsid w:val="00321C21"/>
    <w:rsid w:val="003456C3"/>
    <w:rsid w:val="00375508"/>
    <w:rsid w:val="003A3AC7"/>
    <w:rsid w:val="003C7CED"/>
    <w:rsid w:val="003D1042"/>
    <w:rsid w:val="00411D47"/>
    <w:rsid w:val="00437E79"/>
    <w:rsid w:val="00457D27"/>
    <w:rsid w:val="00471B19"/>
    <w:rsid w:val="00485417"/>
    <w:rsid w:val="004862F5"/>
    <w:rsid w:val="004A0B0D"/>
    <w:rsid w:val="004C7BD3"/>
    <w:rsid w:val="005134C8"/>
    <w:rsid w:val="0051593F"/>
    <w:rsid w:val="005164F5"/>
    <w:rsid w:val="00531915"/>
    <w:rsid w:val="005404BC"/>
    <w:rsid w:val="00552EC4"/>
    <w:rsid w:val="00571C31"/>
    <w:rsid w:val="0058063D"/>
    <w:rsid w:val="005B3BDE"/>
    <w:rsid w:val="005E32E7"/>
    <w:rsid w:val="006136A5"/>
    <w:rsid w:val="0061533E"/>
    <w:rsid w:val="00624D97"/>
    <w:rsid w:val="0063309E"/>
    <w:rsid w:val="00650D71"/>
    <w:rsid w:val="006544D4"/>
    <w:rsid w:val="00662FD9"/>
    <w:rsid w:val="00681531"/>
    <w:rsid w:val="00683D02"/>
    <w:rsid w:val="006B3769"/>
    <w:rsid w:val="006B7D28"/>
    <w:rsid w:val="00731562"/>
    <w:rsid w:val="007419C4"/>
    <w:rsid w:val="00741BF7"/>
    <w:rsid w:val="00751E15"/>
    <w:rsid w:val="00757CDB"/>
    <w:rsid w:val="00785361"/>
    <w:rsid w:val="007A3E09"/>
    <w:rsid w:val="007B3C8A"/>
    <w:rsid w:val="007B4463"/>
    <w:rsid w:val="007C3172"/>
    <w:rsid w:val="007D1AC2"/>
    <w:rsid w:val="00802EA3"/>
    <w:rsid w:val="008511E0"/>
    <w:rsid w:val="008A41F9"/>
    <w:rsid w:val="008E0E27"/>
    <w:rsid w:val="008E3C32"/>
    <w:rsid w:val="008E5B66"/>
    <w:rsid w:val="00900C00"/>
    <w:rsid w:val="00925620"/>
    <w:rsid w:val="009541C7"/>
    <w:rsid w:val="009576C2"/>
    <w:rsid w:val="00976120"/>
    <w:rsid w:val="009831AA"/>
    <w:rsid w:val="0098495A"/>
    <w:rsid w:val="009917BC"/>
    <w:rsid w:val="009A267B"/>
    <w:rsid w:val="009B689E"/>
    <w:rsid w:val="009E6006"/>
    <w:rsid w:val="009F71EA"/>
    <w:rsid w:val="00A0026E"/>
    <w:rsid w:val="00A019E1"/>
    <w:rsid w:val="00A13B26"/>
    <w:rsid w:val="00A35E6F"/>
    <w:rsid w:val="00A41538"/>
    <w:rsid w:val="00A46715"/>
    <w:rsid w:val="00A538C9"/>
    <w:rsid w:val="00A65C5C"/>
    <w:rsid w:val="00A71E2C"/>
    <w:rsid w:val="00A75DBC"/>
    <w:rsid w:val="00A9048E"/>
    <w:rsid w:val="00AD1C7B"/>
    <w:rsid w:val="00AE0665"/>
    <w:rsid w:val="00B330E3"/>
    <w:rsid w:val="00B55354"/>
    <w:rsid w:val="00B564E2"/>
    <w:rsid w:val="00B667F9"/>
    <w:rsid w:val="00B66D60"/>
    <w:rsid w:val="00B778D1"/>
    <w:rsid w:val="00B83308"/>
    <w:rsid w:val="00BA3C15"/>
    <w:rsid w:val="00C03563"/>
    <w:rsid w:val="00C27EE0"/>
    <w:rsid w:val="00C458FB"/>
    <w:rsid w:val="00C51F32"/>
    <w:rsid w:val="00C66E19"/>
    <w:rsid w:val="00C87419"/>
    <w:rsid w:val="00CA3FE2"/>
    <w:rsid w:val="00CC3AFE"/>
    <w:rsid w:val="00CC7EEE"/>
    <w:rsid w:val="00CD6DF7"/>
    <w:rsid w:val="00CF16B2"/>
    <w:rsid w:val="00D17CF8"/>
    <w:rsid w:val="00D66735"/>
    <w:rsid w:val="00D93898"/>
    <w:rsid w:val="00D9609D"/>
    <w:rsid w:val="00DB7C32"/>
    <w:rsid w:val="00DF0065"/>
    <w:rsid w:val="00E16E68"/>
    <w:rsid w:val="00E2134E"/>
    <w:rsid w:val="00E50FA2"/>
    <w:rsid w:val="00E7358F"/>
    <w:rsid w:val="00EE2C4D"/>
    <w:rsid w:val="00F128C7"/>
    <w:rsid w:val="00F20396"/>
    <w:rsid w:val="00F76397"/>
    <w:rsid w:val="00FA28EC"/>
    <w:rsid w:val="00FC6AFF"/>
    <w:rsid w:val="00FC7AEC"/>
    <w:rsid w:val="00FD1EE2"/>
    <w:rsid w:val="00FD5002"/>
    <w:rsid w:val="00FE48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93703D"/>
  <w15:docId w15:val="{18937BA3-BC10-4EB6-8E9D-0F50ECDF49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6E68"/>
  </w:style>
  <w:style w:type="paragraph" w:styleId="Footer">
    <w:name w:val="footer"/>
    <w:basedOn w:val="Normal"/>
    <w:link w:val="FooterChar"/>
    <w:uiPriority w:val="99"/>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757CD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159</TotalTime>
  <Pages>4</Pages>
  <Words>1821</Words>
  <Characters>10381</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12178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 Britton</cp:lastModifiedBy>
  <cp:revision>114</cp:revision>
  <dcterms:created xsi:type="dcterms:W3CDTF">2020-12-27T14:03:00Z</dcterms:created>
  <dcterms:modified xsi:type="dcterms:W3CDTF">2020-12-27T16:42:00Z</dcterms:modified>
</cp:coreProperties>
</file>